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sdt>
      <w:sdtPr>
        <w:id w:val="184035866"/>
        <w:docPartObj>
          <w:docPartGallery w:val="Cover Pages"/>
          <w:docPartUnique/>
        </w:docPartObj>
      </w:sdtPr>
      <w:sdtEndPr>
        <w:rPr>
          <w:rFonts w:ascii="Abadi" w:hAnsi="Abadi"/>
          <w:color w:val="FFFFFF" w:themeColor="background1"/>
          <w:sz w:val="200"/>
          <w:szCs w:val="200"/>
        </w:rPr>
      </w:sdtEndPr>
      <w:sdtContent>
        <w:p w14:paraId="1F2796D6" w14:textId="78984ADA" w:rsidR="00D37A81" w:rsidRDefault="00D37A8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CD25520" wp14:editId="7550A4F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CCDD566" w14:textId="093FB1AA" w:rsidR="00D37A81" w:rsidRPr="00D37A81" w:rsidRDefault="0070275A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Anonymous Patriots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caps/>
                                      <w:sz w:val="144"/>
                                      <w:szCs w:val="144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48748C6" w14:textId="789C3520" w:rsidR="00D37A81" w:rsidRPr="00537E97" w:rsidRDefault="0070275A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mbria" w:eastAsiaTheme="majorEastAsia" w:hAnsi="Cambria" w:cstheme="majorBidi"/>
                                          <w:caps/>
                                          <w:sz w:val="144"/>
                                          <w:szCs w:val="144"/>
                                        </w:rPr>
                                      </w:pPr>
                                      <w:r>
                                        <w:rPr>
                                          <w:rFonts w:ascii="Cambria" w:eastAsiaTheme="majorEastAsia" w:hAnsi="Cambria" w:cstheme="majorBidi"/>
                                          <w:caps/>
                                          <w:sz w:val="144"/>
                                          <w:szCs w:val="144"/>
                                        </w:rPr>
                                        <w:t>THE PLAN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CD25520" id="Group 62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" fillcolor="black [3213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" fillcolor="black [3213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0CCDD566" w14:textId="093FB1AA" w:rsidR="00D37A81" w:rsidRPr="00D37A81" w:rsidRDefault="0070275A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Anonymous Patriots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caps/>
                                <w:sz w:val="144"/>
                                <w:szCs w:val="144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48748C6" w14:textId="789C3520" w:rsidR="00D37A81" w:rsidRPr="00537E97" w:rsidRDefault="0070275A">
                                <w:pPr>
                                  <w:pStyle w:val="NoSpacing"/>
                                  <w:jc w:val="center"/>
                                  <w:rPr>
                                    <w:rFonts w:ascii="Cambria" w:eastAsiaTheme="majorEastAsia" w:hAnsi="Cambria" w:cstheme="majorBidi"/>
                                    <w:caps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Cambria" w:eastAsiaTheme="majorEastAsia" w:hAnsi="Cambria" w:cstheme="majorBidi"/>
                                    <w:caps/>
                                    <w:sz w:val="144"/>
                                    <w:szCs w:val="144"/>
                                  </w:rPr>
                                  <w:t>THE PLAN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C6B6F5E" w14:textId="151087B7" w:rsidR="00D37A81" w:rsidRDefault="00D37A81">
          <w:pPr>
            <w:rPr>
              <w:rFonts w:ascii="Abadi" w:hAnsi="Abadi"/>
              <w:color w:val="FFFFFF" w:themeColor="background1"/>
              <w:sz w:val="200"/>
              <w:szCs w:val="200"/>
            </w:rPr>
          </w:pPr>
          <w:r>
            <w:rPr>
              <w:rFonts w:ascii="Abadi" w:hAnsi="Abadi"/>
              <w:color w:val="FFFFFF" w:themeColor="background1"/>
              <w:sz w:val="200"/>
              <w:szCs w:val="200"/>
            </w:rPr>
            <w:br w:type="page"/>
          </w:r>
        </w:p>
      </w:sdtContent>
    </w:sdt>
    <w:p w14:paraId="6078269A" w14:textId="09810563" w:rsidR="006350B4" w:rsidRPr="00022890" w:rsidRDefault="00C3394B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36"/>
          <w:szCs w:val="36"/>
          <w:u w:val="single"/>
        </w:rPr>
      </w:pPr>
      <w:r w:rsidRPr="00022890">
        <w:rPr>
          <w:rStyle w:val="s2"/>
          <w:rFonts w:ascii="Cambria" w:hAnsi="Cambria"/>
          <w:b/>
          <w:bCs/>
          <w:sz w:val="36"/>
          <w:szCs w:val="36"/>
          <w:u w:val="single"/>
        </w:rPr>
        <w:lastRenderedPageBreak/>
        <w:t>The Problem</w:t>
      </w:r>
    </w:p>
    <w:p w14:paraId="0C56E4AA" w14:textId="7BE88115" w:rsidR="003F48E4" w:rsidRPr="001D55CD" w:rsidRDefault="006350B4" w:rsidP="00617557">
      <w:pPr>
        <w:pStyle w:val="p2"/>
        <w:spacing w:before="240" w:beforeAutospacing="0" w:after="240" w:afterAutospacing="0"/>
        <w:rPr>
          <w:rStyle w:val="s2"/>
          <w:rFonts w:ascii="Cambria" w:hAnsi="Cambria"/>
        </w:rPr>
      </w:pPr>
      <w:r w:rsidRPr="001D55CD">
        <w:rPr>
          <w:rStyle w:val="s2"/>
          <w:rFonts w:ascii="Cambria" w:hAnsi="Cambria"/>
        </w:rPr>
        <w:t xml:space="preserve">The federal and many state governments are out of control. </w:t>
      </w:r>
      <w:r w:rsidR="0070275A">
        <w:rPr>
          <w:rStyle w:val="s2"/>
          <w:rFonts w:ascii="Cambria" w:hAnsi="Cambria"/>
        </w:rPr>
        <w:t xml:space="preserve"> </w:t>
      </w:r>
      <w:r w:rsidR="007D53D6" w:rsidRPr="001D55CD">
        <w:rPr>
          <w:rStyle w:val="s2"/>
          <w:rFonts w:ascii="Cambria" w:hAnsi="Cambria"/>
          <w:b/>
          <w:bCs/>
        </w:rPr>
        <w:t>We the People have become the enemy of our government</w:t>
      </w:r>
      <w:r w:rsidR="00E324C3" w:rsidRPr="001D55CD">
        <w:rPr>
          <w:rStyle w:val="s2"/>
          <w:rFonts w:ascii="Cambria" w:hAnsi="Cambria"/>
          <w:b/>
          <w:bCs/>
        </w:rPr>
        <w:t xml:space="preserve">. </w:t>
      </w:r>
      <w:r w:rsidR="007D53D6" w:rsidRPr="001D55CD">
        <w:rPr>
          <w:rStyle w:val="s2"/>
          <w:rFonts w:ascii="Cambria" w:hAnsi="Cambria"/>
        </w:rPr>
        <w:t xml:space="preserve"> </w:t>
      </w:r>
      <w:r w:rsidR="0070275A">
        <w:rPr>
          <w:rStyle w:val="s2"/>
          <w:rFonts w:ascii="Cambria" w:hAnsi="Cambria"/>
        </w:rPr>
        <w:t xml:space="preserve"> </w:t>
      </w:r>
      <w:r w:rsidR="00E324C3" w:rsidRPr="001D55CD">
        <w:rPr>
          <w:rStyle w:val="s2"/>
          <w:rFonts w:ascii="Cambria" w:hAnsi="Cambria"/>
        </w:rPr>
        <w:t>We</w:t>
      </w:r>
      <w:r w:rsidR="007D53D6" w:rsidRPr="001D55CD">
        <w:rPr>
          <w:rStyle w:val="s2"/>
          <w:rFonts w:ascii="Cambria" w:hAnsi="Cambria"/>
        </w:rPr>
        <w:t xml:space="preserve"> have stood by </w:t>
      </w:r>
      <w:r w:rsidR="00DC7BDF" w:rsidRPr="001D55CD">
        <w:rPr>
          <w:rStyle w:val="s2"/>
          <w:rFonts w:ascii="Cambria" w:hAnsi="Cambria"/>
        </w:rPr>
        <w:t>too long</w:t>
      </w:r>
      <w:r w:rsidR="007D53D6" w:rsidRPr="001D55CD">
        <w:rPr>
          <w:rStyle w:val="s2"/>
          <w:rFonts w:ascii="Cambria" w:hAnsi="Cambria"/>
        </w:rPr>
        <w:t xml:space="preserve"> watching the CONTRACT </w:t>
      </w:r>
      <w:r w:rsidR="00237F4C" w:rsidRPr="001D55CD">
        <w:rPr>
          <w:rStyle w:val="s2"/>
          <w:rFonts w:ascii="Cambria" w:hAnsi="Cambria"/>
        </w:rPr>
        <w:t xml:space="preserve">between </w:t>
      </w:r>
      <w:r w:rsidR="00237F4C" w:rsidRPr="0070275A">
        <w:rPr>
          <w:rStyle w:val="s2"/>
          <w:rFonts w:ascii="Cambria" w:hAnsi="Cambria"/>
          <w:i/>
          <w:iCs/>
        </w:rPr>
        <w:t>We the People</w:t>
      </w:r>
      <w:r w:rsidR="00237F4C" w:rsidRPr="001D55CD">
        <w:rPr>
          <w:rStyle w:val="s2"/>
          <w:rFonts w:ascii="Cambria" w:hAnsi="Cambria"/>
        </w:rPr>
        <w:t xml:space="preserve"> and the government</w:t>
      </w:r>
      <w:r w:rsidR="00581BF1" w:rsidRPr="001D55CD">
        <w:rPr>
          <w:rStyle w:val="s2"/>
          <w:rFonts w:ascii="Cambria" w:hAnsi="Cambria"/>
        </w:rPr>
        <w:t>, the United States Constitution, be ripped to shreds</w:t>
      </w:r>
      <w:r w:rsidR="00237F4C" w:rsidRPr="001D55CD">
        <w:rPr>
          <w:rStyle w:val="s2"/>
          <w:rFonts w:ascii="Cambria" w:hAnsi="Cambria"/>
        </w:rPr>
        <w:t xml:space="preserve">. </w:t>
      </w:r>
      <w:r w:rsidR="0070275A">
        <w:rPr>
          <w:rStyle w:val="s2"/>
          <w:rFonts w:ascii="Cambria" w:hAnsi="Cambria"/>
        </w:rPr>
        <w:t xml:space="preserve"> We</w:t>
      </w:r>
      <w:r w:rsidR="00237F4C" w:rsidRPr="001D55CD">
        <w:rPr>
          <w:rStyle w:val="s2"/>
          <w:rFonts w:ascii="Cambria" w:hAnsi="Cambria"/>
        </w:rPr>
        <w:t xml:space="preserve"> just watched a coup d’etat in Congress as </w:t>
      </w:r>
      <w:r w:rsidR="00DC7BDF" w:rsidRPr="001D55CD">
        <w:rPr>
          <w:rStyle w:val="s2"/>
          <w:rFonts w:ascii="Cambria" w:hAnsi="Cambria"/>
        </w:rPr>
        <w:t>representative</w:t>
      </w:r>
      <w:r w:rsidR="00237F4C" w:rsidRPr="001D55CD">
        <w:rPr>
          <w:rStyle w:val="s2"/>
          <w:rFonts w:ascii="Cambria" w:hAnsi="Cambria"/>
        </w:rPr>
        <w:t>s who should be protecting the Constitution are waving</w:t>
      </w:r>
      <w:r w:rsidR="00581BF1" w:rsidRPr="001D55CD">
        <w:rPr>
          <w:rStyle w:val="s2"/>
          <w:rFonts w:ascii="Cambria" w:hAnsi="Cambria"/>
        </w:rPr>
        <w:t xml:space="preserve"> foreign flags </w:t>
      </w:r>
      <w:r w:rsidR="00663503" w:rsidRPr="001D55CD">
        <w:rPr>
          <w:rStyle w:val="s2"/>
          <w:rFonts w:ascii="Cambria" w:hAnsi="Cambria"/>
        </w:rPr>
        <w:t xml:space="preserve">in Congress after the treasonous vote to give the government LEGAL </w:t>
      </w:r>
      <w:r w:rsidR="00237F4C" w:rsidRPr="001D55CD">
        <w:rPr>
          <w:rStyle w:val="s2"/>
          <w:rFonts w:ascii="Cambria" w:hAnsi="Cambria"/>
        </w:rPr>
        <w:t xml:space="preserve">authority to spy on Americans without a warrant. </w:t>
      </w:r>
    </w:p>
    <w:p w14:paraId="7A4DB0C7" w14:textId="141A6633" w:rsidR="00D240C2" w:rsidRDefault="003F48E4" w:rsidP="00617557">
      <w:pPr>
        <w:pStyle w:val="p2"/>
        <w:spacing w:before="240" w:beforeAutospacing="0" w:after="240" w:afterAutospacing="0"/>
        <w:rPr>
          <w:rFonts w:ascii="Cambria" w:hAnsi="Cambria"/>
          <w:color w:val="1F1F1F"/>
          <w:shd w:val="clear" w:color="auto" w:fill="FFFFFF"/>
        </w:rPr>
      </w:pPr>
      <w:r w:rsidRPr="00FB6225">
        <w:rPr>
          <w:rFonts w:ascii="Cambria" w:hAnsi="Cambria"/>
          <w:b/>
          <w:bCs/>
          <w:color w:val="1F1F1F"/>
          <w:shd w:val="clear" w:color="auto" w:fill="FFFFFF"/>
        </w:rPr>
        <w:t>The House of Representatives</w:t>
      </w:r>
      <w:r w:rsidRPr="001D55CD">
        <w:rPr>
          <w:rFonts w:ascii="Cambria" w:hAnsi="Cambria"/>
          <w:color w:val="1F1F1F"/>
          <w:shd w:val="clear" w:color="auto" w:fill="FFFFFF"/>
        </w:rPr>
        <w:t xml:space="preserve"> passed </w:t>
      </w:r>
      <w:r w:rsidR="00022890">
        <w:rPr>
          <w:rFonts w:ascii="Cambria" w:hAnsi="Cambria"/>
          <w:color w:val="1F1F1F"/>
          <w:shd w:val="clear" w:color="auto" w:fill="FFFFFF"/>
        </w:rPr>
        <w:t>the</w:t>
      </w:r>
      <w:r w:rsidRPr="001D55CD">
        <w:rPr>
          <w:rFonts w:ascii="Cambria" w:hAnsi="Cambria"/>
          <w:color w:val="1F1F1F"/>
          <w:shd w:val="clear" w:color="auto" w:fill="FFFFFF"/>
        </w:rPr>
        <w:t xml:space="preserve"> bill that reauthorize</w:t>
      </w:r>
      <w:r w:rsidR="00A600D1">
        <w:rPr>
          <w:rFonts w:ascii="Cambria" w:hAnsi="Cambria"/>
          <w:color w:val="1F1F1F"/>
          <w:shd w:val="clear" w:color="auto" w:fill="FFFFFF"/>
        </w:rPr>
        <w:t>s</w:t>
      </w:r>
      <w:r w:rsidRPr="001D55CD">
        <w:rPr>
          <w:rFonts w:ascii="Cambria" w:hAnsi="Cambria"/>
          <w:color w:val="1F1F1F"/>
          <w:shd w:val="clear" w:color="auto" w:fill="FFFFFF"/>
        </w:rPr>
        <w:t xml:space="preserve"> Section 702 of the Foreign Intelligence Surveillance Act for two years, expand</w:t>
      </w:r>
      <w:r w:rsidR="0070275A">
        <w:rPr>
          <w:rFonts w:ascii="Cambria" w:hAnsi="Cambria"/>
          <w:color w:val="1F1F1F"/>
          <w:shd w:val="clear" w:color="auto" w:fill="FFFFFF"/>
        </w:rPr>
        <w:t>ing</w:t>
      </w:r>
      <w:r w:rsidRPr="001D55CD">
        <w:rPr>
          <w:rFonts w:ascii="Cambria" w:hAnsi="Cambria"/>
          <w:color w:val="1F1F1F"/>
          <w:shd w:val="clear" w:color="auto" w:fill="FFFFFF"/>
        </w:rPr>
        <w:t xml:space="preserve"> the federal government's power to spy on Americans without a warrant</w:t>
      </w:r>
      <w:r w:rsidR="00D56127" w:rsidRPr="001D55CD">
        <w:rPr>
          <w:rFonts w:ascii="Cambria" w:hAnsi="Cambria"/>
          <w:color w:val="1F1F1F"/>
          <w:shd w:val="clear" w:color="auto" w:fill="FFFFFF"/>
        </w:rPr>
        <w:t>.</w:t>
      </w:r>
    </w:p>
    <w:p w14:paraId="03BD2D15" w14:textId="7409C72A" w:rsidR="00537E97" w:rsidRDefault="00537E97" w:rsidP="00617557">
      <w:pPr>
        <w:pStyle w:val="p2"/>
        <w:spacing w:before="240" w:beforeAutospacing="0" w:after="240" w:afterAutospacing="0"/>
        <w:rPr>
          <w:rFonts w:ascii="Cambria" w:hAnsi="Cambria"/>
          <w:color w:val="1F1F1F"/>
          <w:shd w:val="clear" w:color="auto" w:fill="FFFFFF"/>
        </w:rPr>
      </w:pPr>
      <w:r>
        <w:rPr>
          <w:rFonts w:ascii="Cambria" w:hAnsi="Cambria"/>
          <w:noProof/>
          <w:color w:val="1F1F1F"/>
          <w:shd w:val="clear" w:color="auto" w:fill="FFFFFF"/>
          <w14:ligatures w14:val="standardContextual"/>
        </w:rPr>
        <w:drawing>
          <wp:inline distT="0" distB="0" distL="0" distR="0" wp14:anchorId="362A7BDD" wp14:editId="04098CD5">
            <wp:extent cx="5943600" cy="3345815"/>
            <wp:effectExtent l="0" t="0" r="0" b="6985"/>
            <wp:docPr id="943782257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82257" name="Picture 1" descr="A group of people in a roo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0D94" w14:textId="562FD98E" w:rsidR="00B0636B" w:rsidRPr="001D55CD" w:rsidRDefault="00B0636B" w:rsidP="00617557">
      <w:pPr>
        <w:pStyle w:val="p2"/>
        <w:spacing w:before="240" w:beforeAutospacing="0" w:after="240" w:afterAutospacing="0"/>
        <w:rPr>
          <w:rFonts w:ascii="Cambria" w:hAnsi="Cambria"/>
          <w:color w:val="1F1F1F"/>
          <w:shd w:val="clear" w:color="auto" w:fill="FFFFFF"/>
        </w:rPr>
      </w:pPr>
      <w:r w:rsidRPr="00FB6225">
        <w:rPr>
          <w:rFonts w:ascii="Georgia" w:hAnsi="Georgia"/>
          <w:b/>
          <w:bCs/>
          <w:color w:val="374151"/>
          <w:sz w:val="30"/>
          <w:szCs w:val="30"/>
        </w:rPr>
        <w:t>The Senate</w:t>
      </w:r>
      <w:r>
        <w:rPr>
          <w:rFonts w:ascii="Georgia" w:hAnsi="Georgia"/>
          <w:color w:val="374151"/>
          <w:sz w:val="30"/>
          <w:szCs w:val="30"/>
        </w:rPr>
        <w:t xml:space="preserve"> voted 60-34 to renew Section 702 of the Foreign Intelligence Surveillance Act, </w:t>
      </w:r>
      <w:r w:rsidR="00B52368">
        <w:rPr>
          <w:rFonts w:ascii="Georgia" w:hAnsi="Georgia"/>
          <w:color w:val="374151"/>
          <w:sz w:val="30"/>
          <w:szCs w:val="30"/>
        </w:rPr>
        <w:t>where</w:t>
      </w:r>
      <w:r>
        <w:rPr>
          <w:rFonts w:ascii="Georgia" w:hAnsi="Georgia"/>
          <w:color w:val="374151"/>
          <w:sz w:val="30"/>
          <w:szCs w:val="30"/>
        </w:rPr>
        <w:t xml:space="preserve"> it now heads to Biden for final passage. </w:t>
      </w:r>
      <w:hyperlink r:id="rId7" w:history="1">
        <w:r w:rsidRPr="00FB6225">
          <w:rPr>
            <w:rStyle w:val="Hyperlink"/>
            <w:rFonts w:ascii="Georgia" w:hAnsi="Georgia"/>
            <w:sz w:val="30"/>
            <w:szCs w:val="30"/>
          </w:rPr>
          <w:t>Read more.</w:t>
        </w:r>
      </w:hyperlink>
      <w:r>
        <w:rPr>
          <w:rFonts w:ascii="Georgia" w:hAnsi="Georgia"/>
          <w:color w:val="374151"/>
          <w:sz w:val="30"/>
          <w:szCs w:val="30"/>
        </w:rPr>
        <w:t xml:space="preserve"> </w:t>
      </w:r>
    </w:p>
    <w:p w14:paraId="0A17C66B" w14:textId="0BF28B4A" w:rsidR="006350B4" w:rsidRPr="008B46E8" w:rsidRDefault="00C3394B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8B46E8">
        <w:rPr>
          <w:rFonts w:ascii="Cambria" w:hAnsi="Cambria"/>
          <w:color w:val="333333"/>
          <w:spacing w:val="3"/>
          <w:sz w:val="28"/>
          <w:szCs w:val="28"/>
          <w:shd w:val="clear" w:color="auto" w:fill="FFFFFF"/>
        </w:rPr>
        <w:t>“By expanding the government’s surveillance powers without adding a warrant requirement that would protect Americans, the House has voted to allow the intelligence agencies to violate the civil rights and liberties of Americans for years to come.</w:t>
      </w:r>
      <w:r w:rsidR="004129B1" w:rsidRPr="008B46E8">
        <w:rPr>
          <w:rFonts w:ascii="Cambria" w:hAnsi="Cambria"/>
          <w:color w:val="333333"/>
          <w:spacing w:val="3"/>
          <w:sz w:val="28"/>
          <w:szCs w:val="28"/>
          <w:shd w:val="clear" w:color="auto" w:fill="FFFFFF"/>
        </w:rPr>
        <w:t xml:space="preserve">” </w:t>
      </w:r>
      <w:hyperlink r:id="rId8" w:history="1">
        <w:r w:rsidR="004129B1" w:rsidRPr="008B46E8">
          <w:rPr>
            <w:rStyle w:val="Hyperlink"/>
            <w:rFonts w:ascii="Cambria" w:hAnsi="Cambria"/>
            <w:spacing w:val="3"/>
            <w:sz w:val="28"/>
            <w:szCs w:val="28"/>
            <w:shd w:val="clear" w:color="auto" w:fill="FFFFFF"/>
          </w:rPr>
          <w:t>Read more.</w:t>
        </w:r>
      </w:hyperlink>
      <w:r w:rsidR="00327EF6" w:rsidRPr="008B46E8">
        <w:rPr>
          <w:rStyle w:val="s2"/>
          <w:rFonts w:ascii="Cambria" w:hAnsi="Cambria"/>
          <w:sz w:val="28"/>
          <w:szCs w:val="28"/>
        </w:rPr>
        <w:t xml:space="preserve"> </w:t>
      </w:r>
    </w:p>
    <w:p w14:paraId="212939C2" w14:textId="77777777" w:rsidR="008B46E8" w:rsidRDefault="008B46E8" w:rsidP="00617557">
      <w:pPr>
        <w:pStyle w:val="p2"/>
        <w:spacing w:before="240" w:beforeAutospacing="0" w:after="240" w:afterAutospacing="0"/>
        <w:rPr>
          <w:rStyle w:val="s2"/>
          <w:rFonts w:ascii="Cambria" w:hAnsi="Cambria"/>
        </w:rPr>
      </w:pPr>
    </w:p>
    <w:p w14:paraId="2C2DF724" w14:textId="7A37D849" w:rsidR="00FB6225" w:rsidRPr="00B52368" w:rsidRDefault="00FB6225" w:rsidP="00B52368">
      <w:pPr>
        <w:pStyle w:val="p2"/>
        <w:spacing w:before="240" w:beforeAutospacing="0" w:after="240" w:afterAutospacing="0"/>
        <w:jc w:val="center"/>
        <w:rPr>
          <w:rStyle w:val="s2"/>
          <w:rFonts w:ascii="Georgia" w:hAnsi="Georgia"/>
          <w:sz w:val="40"/>
          <w:szCs w:val="40"/>
        </w:rPr>
      </w:pPr>
      <w:r w:rsidRP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lastRenderedPageBreak/>
        <w:t xml:space="preserve">The Fourth Amendment requires the government to go to court and obtain a warrant if it has reason to spy on a citizen. </w:t>
      </w:r>
      <w:r w:rsidR="00B52368" w:rsidRP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t xml:space="preserve"> </w:t>
      </w:r>
      <w:r w:rsidRP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t xml:space="preserve">Not anymore! </w:t>
      </w:r>
      <w:r w:rsidR="00B52368" w:rsidRP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t xml:space="preserve"> </w:t>
      </w:r>
      <w:r w:rsidRP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t xml:space="preserve">We are back to GROUND ZERO when the British Monarchy ruled us </w:t>
      </w:r>
      <w:r w:rsid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t>until</w:t>
      </w:r>
      <w:r w:rsidRPr="00B52368">
        <w:rPr>
          <w:rFonts w:ascii="Georgia" w:hAnsi="Georgia"/>
          <w:color w:val="333333"/>
          <w:spacing w:val="3"/>
          <w:sz w:val="40"/>
          <w:szCs w:val="40"/>
          <w:shd w:val="clear" w:color="auto" w:fill="FFFFFF"/>
        </w:rPr>
        <w:t xml:space="preserve"> we left to start America.</w:t>
      </w:r>
    </w:p>
    <w:p w14:paraId="40AD7BD3" w14:textId="77777777" w:rsidR="00A600D1" w:rsidRDefault="00A600D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28"/>
          <w:szCs w:val="28"/>
          <w:u w:val="single"/>
        </w:rPr>
      </w:pPr>
    </w:p>
    <w:p w14:paraId="256A4016" w14:textId="616A28D6" w:rsidR="007260B3" w:rsidRPr="008B46E8" w:rsidRDefault="00663618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40"/>
          <w:szCs w:val="40"/>
          <w:u w:val="single"/>
        </w:rPr>
      </w:pPr>
      <w:r w:rsidRPr="008B46E8">
        <w:rPr>
          <w:rStyle w:val="s2"/>
          <w:rFonts w:ascii="Cambria" w:hAnsi="Cambria"/>
          <w:b/>
          <w:bCs/>
          <w:sz w:val="40"/>
          <w:szCs w:val="40"/>
          <w:u w:val="single"/>
        </w:rPr>
        <w:t>The Solution</w:t>
      </w:r>
    </w:p>
    <w:p w14:paraId="3E2B7E3B" w14:textId="7EDFBBCC" w:rsidR="00EE7838" w:rsidRPr="00560C9A" w:rsidRDefault="00EE7838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</w:rPr>
      </w:pPr>
      <w:r w:rsidRPr="00802813">
        <w:rPr>
          <w:rStyle w:val="s2"/>
          <w:rFonts w:ascii="Cambria" w:hAnsi="Cambria"/>
        </w:rPr>
        <w:t xml:space="preserve">We </w:t>
      </w:r>
      <w:r w:rsidR="00A600D1" w:rsidRPr="00802813">
        <w:rPr>
          <w:rStyle w:val="s2"/>
          <w:rFonts w:ascii="Cambria" w:hAnsi="Cambria"/>
        </w:rPr>
        <w:t xml:space="preserve">have no </w:t>
      </w:r>
      <w:r w:rsidR="00EB570F" w:rsidRPr="00802813">
        <w:rPr>
          <w:rStyle w:val="s2"/>
          <w:rFonts w:ascii="Cambria" w:hAnsi="Cambria"/>
        </w:rPr>
        <w:t>choice</w:t>
      </w:r>
      <w:r w:rsidR="008B46E8">
        <w:rPr>
          <w:rStyle w:val="s2"/>
          <w:rFonts w:ascii="Cambria" w:hAnsi="Cambria"/>
        </w:rPr>
        <w:t xml:space="preserve"> but to ACT</w:t>
      </w:r>
      <w:r w:rsidR="00A600D1" w:rsidRPr="00802813">
        <w:rPr>
          <w:rStyle w:val="s2"/>
          <w:rFonts w:ascii="Cambria" w:hAnsi="Cambria"/>
        </w:rPr>
        <w:t xml:space="preserve">. </w:t>
      </w:r>
      <w:r w:rsidR="007467EF">
        <w:rPr>
          <w:rStyle w:val="s2"/>
          <w:rFonts w:ascii="Cambria" w:hAnsi="Cambria"/>
        </w:rPr>
        <w:t xml:space="preserve"> </w:t>
      </w:r>
      <w:r w:rsidR="008B46E8">
        <w:rPr>
          <w:rStyle w:val="s2"/>
          <w:rFonts w:ascii="Cambria" w:hAnsi="Cambria"/>
        </w:rPr>
        <w:t xml:space="preserve"> </w:t>
      </w:r>
      <w:r w:rsidR="00A600D1" w:rsidRPr="00802813">
        <w:rPr>
          <w:rStyle w:val="s2"/>
          <w:rFonts w:ascii="Cambria" w:hAnsi="Cambria"/>
        </w:rPr>
        <w:t xml:space="preserve">It is upon the citizens of the United States to get </w:t>
      </w:r>
      <w:r w:rsidR="00560C9A">
        <w:rPr>
          <w:rStyle w:val="s2"/>
          <w:rFonts w:ascii="Cambria" w:hAnsi="Cambria"/>
        </w:rPr>
        <w:t>its</w:t>
      </w:r>
      <w:r w:rsidR="00A600D1" w:rsidRPr="00802813">
        <w:rPr>
          <w:rStyle w:val="s2"/>
          <w:rFonts w:ascii="Cambria" w:hAnsi="Cambria"/>
        </w:rPr>
        <w:t xml:space="preserve"> government under control a</w:t>
      </w:r>
      <w:r w:rsidR="00C770E8" w:rsidRPr="00802813">
        <w:rPr>
          <w:rStyle w:val="s2"/>
          <w:rFonts w:ascii="Cambria" w:hAnsi="Cambria"/>
        </w:rPr>
        <w:t xml:space="preserve">nd back to the original contract.  </w:t>
      </w:r>
      <w:r w:rsidR="007467EF">
        <w:rPr>
          <w:rStyle w:val="s2"/>
          <w:rFonts w:ascii="Cambria" w:hAnsi="Cambria"/>
        </w:rPr>
        <w:t xml:space="preserve"> </w:t>
      </w:r>
      <w:r w:rsidR="00C770E8" w:rsidRPr="00560C9A">
        <w:rPr>
          <w:rStyle w:val="s2"/>
          <w:rFonts w:ascii="Cambria" w:hAnsi="Cambria"/>
          <w:b/>
          <w:bCs/>
        </w:rPr>
        <w:t xml:space="preserve">The plan is to </w:t>
      </w:r>
      <w:r w:rsidRPr="00560C9A">
        <w:rPr>
          <w:rStyle w:val="s2"/>
          <w:rFonts w:ascii="Cambria" w:hAnsi="Cambria"/>
          <w:b/>
          <w:bCs/>
        </w:rPr>
        <w:t xml:space="preserve">begin rounding up the traitors and </w:t>
      </w:r>
      <w:r w:rsidR="008B7EB7" w:rsidRPr="00560C9A">
        <w:rPr>
          <w:rStyle w:val="s2"/>
          <w:rFonts w:ascii="Cambria" w:hAnsi="Cambria"/>
          <w:b/>
          <w:bCs/>
        </w:rPr>
        <w:t xml:space="preserve">giving them treason </w:t>
      </w:r>
      <w:r w:rsidR="008B46E8">
        <w:rPr>
          <w:rStyle w:val="s2"/>
          <w:rFonts w:ascii="Cambria" w:hAnsi="Cambria"/>
          <w:b/>
          <w:bCs/>
        </w:rPr>
        <w:t xml:space="preserve">and/or sedition </w:t>
      </w:r>
      <w:r w:rsidR="008B7EB7" w:rsidRPr="00560C9A">
        <w:rPr>
          <w:rStyle w:val="s2"/>
          <w:rFonts w:ascii="Cambria" w:hAnsi="Cambria"/>
          <w:b/>
          <w:bCs/>
        </w:rPr>
        <w:t>trials</w:t>
      </w:r>
      <w:r w:rsidRPr="00560C9A">
        <w:rPr>
          <w:rStyle w:val="s2"/>
          <w:rFonts w:ascii="Cambria" w:hAnsi="Cambria"/>
          <w:b/>
          <w:bCs/>
        </w:rPr>
        <w:t xml:space="preserve"> </w:t>
      </w:r>
      <w:r w:rsidR="008B7EB7" w:rsidRPr="00560C9A">
        <w:rPr>
          <w:rStyle w:val="s2"/>
          <w:rFonts w:ascii="Cambria" w:hAnsi="Cambria"/>
          <w:b/>
          <w:bCs/>
        </w:rPr>
        <w:t xml:space="preserve">at the county level. </w:t>
      </w:r>
      <w:r w:rsidR="007467EF">
        <w:rPr>
          <w:rStyle w:val="s2"/>
          <w:rFonts w:ascii="Cambria" w:hAnsi="Cambria"/>
          <w:b/>
          <w:bCs/>
        </w:rPr>
        <w:t xml:space="preserve"> </w:t>
      </w:r>
      <w:r w:rsidR="008B7EB7" w:rsidRPr="00560C9A">
        <w:rPr>
          <w:rStyle w:val="s2"/>
          <w:rFonts w:ascii="Cambria" w:hAnsi="Cambria"/>
          <w:b/>
          <w:bCs/>
        </w:rPr>
        <w:t xml:space="preserve">We will do this through the protection of the county Sheriff’s Office.  </w:t>
      </w:r>
    </w:p>
    <w:p w14:paraId="4111750A" w14:textId="0B233101" w:rsidR="00D37A81" w:rsidRPr="00802813" w:rsidRDefault="008B7EB7" w:rsidP="00617557">
      <w:pPr>
        <w:pStyle w:val="p2"/>
        <w:spacing w:before="240" w:beforeAutospacing="0" w:after="240" w:afterAutospacing="0"/>
        <w:rPr>
          <w:rFonts w:ascii="Cambria" w:hAnsi="Cambria"/>
        </w:rPr>
      </w:pPr>
      <w:r w:rsidRPr="00802813">
        <w:rPr>
          <w:rStyle w:val="s2"/>
          <w:rFonts w:ascii="Cambria" w:hAnsi="Cambria"/>
        </w:rPr>
        <w:t xml:space="preserve">Many people are not aware that the county </w:t>
      </w:r>
      <w:r w:rsidR="00EB570F" w:rsidRPr="00802813">
        <w:rPr>
          <w:rStyle w:val="s2"/>
          <w:rFonts w:ascii="Cambria" w:hAnsi="Cambria"/>
        </w:rPr>
        <w:t>sheriff’s</w:t>
      </w:r>
      <w:r w:rsidR="00D37A81" w:rsidRPr="00802813">
        <w:rPr>
          <w:rStyle w:val="s2"/>
          <w:rFonts w:ascii="Cambria" w:hAnsi="Cambria"/>
        </w:rPr>
        <w:t xml:space="preserve"> </w:t>
      </w:r>
      <w:r w:rsidRPr="00802813">
        <w:rPr>
          <w:rStyle w:val="s2"/>
          <w:rFonts w:ascii="Cambria" w:hAnsi="Cambria"/>
        </w:rPr>
        <w:t>o</w:t>
      </w:r>
      <w:r w:rsidR="00D37A81" w:rsidRPr="00802813">
        <w:rPr>
          <w:rStyle w:val="s2"/>
          <w:rFonts w:ascii="Cambria" w:hAnsi="Cambria"/>
        </w:rPr>
        <w:t>ffice system protect</w:t>
      </w:r>
      <w:r w:rsidR="00560C9A">
        <w:rPr>
          <w:rStyle w:val="s2"/>
          <w:rFonts w:ascii="Cambria" w:hAnsi="Cambria"/>
        </w:rPr>
        <w:t>s</w:t>
      </w:r>
      <w:r w:rsidR="00D37A81" w:rsidRPr="00802813">
        <w:rPr>
          <w:rStyle w:val="s2"/>
          <w:rFonts w:ascii="Cambria" w:hAnsi="Cambria"/>
        </w:rPr>
        <w:t xml:space="preserve"> citizens from state and federal overreach and unconstitutional rules, regs, and laws. </w:t>
      </w:r>
      <w:r w:rsidR="007467EF">
        <w:rPr>
          <w:rStyle w:val="s2"/>
          <w:rFonts w:ascii="Cambria" w:hAnsi="Cambria"/>
        </w:rPr>
        <w:t xml:space="preserve"> </w:t>
      </w:r>
      <w:r w:rsidR="00560C9A">
        <w:rPr>
          <w:rStyle w:val="s2"/>
          <w:rFonts w:ascii="Cambria" w:hAnsi="Cambria"/>
        </w:rPr>
        <w:t xml:space="preserve">There are </w:t>
      </w:r>
      <w:r w:rsidR="00D37A81" w:rsidRPr="00802813">
        <w:rPr>
          <w:rStyle w:val="s2"/>
          <w:rFonts w:ascii="Cambria" w:hAnsi="Cambria"/>
        </w:rPr>
        <w:t>3,143 counties</w:t>
      </w:r>
      <w:r w:rsidR="00560C9A">
        <w:rPr>
          <w:rStyle w:val="s2"/>
          <w:rFonts w:ascii="Cambria" w:hAnsi="Cambria"/>
        </w:rPr>
        <w:t xml:space="preserve"> in America</w:t>
      </w:r>
      <w:r w:rsidR="00C770E8" w:rsidRPr="00802813">
        <w:rPr>
          <w:rStyle w:val="s2"/>
          <w:rFonts w:ascii="Cambria" w:hAnsi="Cambria"/>
        </w:rPr>
        <w:t xml:space="preserve">. </w:t>
      </w:r>
      <w:r w:rsidR="007467EF">
        <w:rPr>
          <w:rStyle w:val="s2"/>
          <w:rFonts w:ascii="Cambria" w:hAnsi="Cambria"/>
        </w:rPr>
        <w:t xml:space="preserve"> </w:t>
      </w:r>
      <w:r w:rsidR="00C770E8" w:rsidRPr="00802813">
        <w:rPr>
          <w:rStyle w:val="s2"/>
          <w:rFonts w:ascii="Cambria" w:hAnsi="Cambria"/>
        </w:rPr>
        <w:t xml:space="preserve">We will not need every county to implement this plan; just a handful will send waves of terror through the House and Senate. </w:t>
      </w:r>
      <w:r w:rsidR="00D37A81" w:rsidRPr="00802813">
        <w:rPr>
          <w:rStyle w:val="s2"/>
          <w:rFonts w:ascii="Cambria" w:hAnsi="Cambria"/>
        </w:rPr>
        <w:t> </w:t>
      </w:r>
    </w:p>
    <w:p w14:paraId="55C3C770" w14:textId="09E0A5E5" w:rsidR="00D37A81" w:rsidRDefault="00255083" w:rsidP="00617557">
      <w:pPr>
        <w:pStyle w:val="p3"/>
        <w:spacing w:before="240" w:beforeAutospacing="0" w:after="240" w:afterAutospacing="0"/>
        <w:rPr>
          <w:rFonts w:ascii="Cambria" w:hAnsi="Cambria"/>
          <w:b/>
          <w:bCs/>
        </w:rPr>
      </w:pPr>
      <w:r w:rsidRPr="00560C9A">
        <w:rPr>
          <w:rFonts w:ascii="Cambria" w:hAnsi="Cambria"/>
          <w:b/>
          <w:bCs/>
        </w:rPr>
        <w:t xml:space="preserve">Think of the county system like a SAFETY NET for the country. </w:t>
      </w:r>
      <w:r w:rsidR="007467EF">
        <w:rPr>
          <w:rFonts w:ascii="Cambria" w:hAnsi="Cambria"/>
          <w:b/>
          <w:bCs/>
        </w:rPr>
        <w:t xml:space="preserve"> </w:t>
      </w:r>
      <w:r w:rsidR="00802813" w:rsidRPr="00560C9A">
        <w:rPr>
          <w:rFonts w:ascii="Cambria" w:hAnsi="Cambria"/>
          <w:b/>
          <w:bCs/>
        </w:rPr>
        <w:t xml:space="preserve">These individual counties make up our country. </w:t>
      </w:r>
      <w:r w:rsidR="007467EF">
        <w:rPr>
          <w:rFonts w:ascii="Cambria" w:hAnsi="Cambria"/>
          <w:b/>
          <w:bCs/>
        </w:rPr>
        <w:t xml:space="preserve"> </w:t>
      </w:r>
      <w:r w:rsidR="00560C9A">
        <w:rPr>
          <w:rFonts w:ascii="Cambria" w:hAnsi="Cambria"/>
          <w:b/>
          <w:bCs/>
        </w:rPr>
        <w:t xml:space="preserve">Each county (or parish) has a sheriff’s office. </w:t>
      </w:r>
      <w:r w:rsidR="007467EF">
        <w:rPr>
          <w:rFonts w:ascii="Cambria" w:hAnsi="Cambria"/>
          <w:b/>
          <w:bCs/>
        </w:rPr>
        <w:t xml:space="preserve"> </w:t>
      </w:r>
      <w:r w:rsidR="0022692A">
        <w:rPr>
          <w:rFonts w:ascii="Cambria" w:hAnsi="Cambria"/>
          <w:b/>
          <w:bCs/>
        </w:rPr>
        <w:t>See the safety netting in this image?</w:t>
      </w:r>
    </w:p>
    <w:p w14:paraId="534EDF01" w14:textId="77777777" w:rsidR="007467EF" w:rsidRPr="00560C9A" w:rsidRDefault="007467EF" w:rsidP="00617557">
      <w:pPr>
        <w:pStyle w:val="p3"/>
        <w:spacing w:before="240" w:beforeAutospacing="0" w:after="240" w:afterAutospacing="0"/>
        <w:rPr>
          <w:rFonts w:ascii="Cambria" w:hAnsi="Cambria"/>
          <w:b/>
          <w:bCs/>
        </w:rPr>
      </w:pPr>
    </w:p>
    <w:p w14:paraId="0D30E921" w14:textId="5F23955F" w:rsidR="00255083" w:rsidRPr="00617557" w:rsidRDefault="00255083" w:rsidP="007467EF">
      <w:pPr>
        <w:pStyle w:val="p3"/>
        <w:spacing w:before="240" w:beforeAutospacing="0" w:after="240" w:afterAutospacing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14:ligatures w14:val="standardContextual"/>
        </w:rPr>
        <w:drawing>
          <wp:inline distT="0" distB="0" distL="0" distR="0" wp14:anchorId="732654CB" wp14:editId="7FB5C4A2">
            <wp:extent cx="3923414" cy="2484829"/>
            <wp:effectExtent l="0" t="0" r="1270" b="0"/>
            <wp:docPr id="2014615822" name="Picture 2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15822" name="Picture 2" descr="A map of the united stat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345" cy="249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0A4FE" w14:textId="5225658D" w:rsidR="00A24143" w:rsidRPr="007467EF" w:rsidRDefault="007467EF" w:rsidP="007467EF">
      <w:pPr>
        <w:pStyle w:val="p2"/>
        <w:spacing w:before="240" w:beforeAutospacing="0" w:after="240" w:afterAutospacing="0"/>
        <w:rPr>
          <w:rStyle w:val="s2"/>
          <w:rFonts w:ascii="Georgia" w:hAnsi="Georgia"/>
          <w:sz w:val="36"/>
          <w:szCs w:val="36"/>
        </w:rPr>
      </w:pPr>
      <w:r>
        <w:rPr>
          <w:rStyle w:val="s2"/>
          <w:rFonts w:ascii="Georgia" w:hAnsi="Georgia"/>
          <w:sz w:val="36"/>
          <w:szCs w:val="36"/>
        </w:rPr>
        <w:lastRenderedPageBreak/>
        <w:t>A</w:t>
      </w:r>
      <w:r w:rsidRPr="007467EF">
        <w:rPr>
          <w:rStyle w:val="s2"/>
          <w:rFonts w:ascii="Georgia" w:hAnsi="Georgia"/>
          <w:sz w:val="36"/>
          <w:szCs w:val="36"/>
        </w:rPr>
        <w:t xml:space="preserve"> citizen </w:t>
      </w:r>
      <w:r>
        <w:rPr>
          <w:rStyle w:val="s2"/>
          <w:rFonts w:ascii="Georgia" w:hAnsi="Georgia"/>
          <w:sz w:val="36"/>
          <w:szCs w:val="36"/>
        </w:rPr>
        <w:t xml:space="preserve">can </w:t>
      </w:r>
      <w:r w:rsidR="00D37A81" w:rsidRPr="007467EF">
        <w:rPr>
          <w:rStyle w:val="s2"/>
          <w:rFonts w:ascii="Georgia" w:hAnsi="Georgia"/>
          <w:sz w:val="36"/>
          <w:szCs w:val="36"/>
        </w:rPr>
        <w:t>report TREASON</w:t>
      </w:r>
      <w:r w:rsidRPr="007467EF">
        <w:rPr>
          <w:rStyle w:val="s2"/>
          <w:rFonts w:ascii="Georgia" w:hAnsi="Georgia"/>
          <w:sz w:val="36"/>
          <w:szCs w:val="36"/>
        </w:rPr>
        <w:t xml:space="preserve"> o</w:t>
      </w:r>
      <w:r w:rsidR="00D37A81" w:rsidRPr="007467EF">
        <w:rPr>
          <w:rStyle w:val="s2"/>
          <w:rFonts w:ascii="Georgia" w:hAnsi="Georgia"/>
          <w:sz w:val="36"/>
          <w:szCs w:val="36"/>
        </w:rPr>
        <w:t xml:space="preserve">r sedition officially to </w:t>
      </w:r>
      <w:r>
        <w:rPr>
          <w:rStyle w:val="s2"/>
          <w:rFonts w:ascii="Georgia" w:hAnsi="Georgia"/>
          <w:sz w:val="36"/>
          <w:szCs w:val="36"/>
        </w:rPr>
        <w:t>their</w:t>
      </w:r>
      <w:r w:rsidR="00A24143" w:rsidRPr="007467EF">
        <w:rPr>
          <w:rStyle w:val="s2"/>
          <w:rFonts w:ascii="Georgia" w:hAnsi="Georgia"/>
          <w:sz w:val="36"/>
          <w:szCs w:val="36"/>
        </w:rPr>
        <w:t xml:space="preserve"> county </w:t>
      </w:r>
      <w:r w:rsidR="00D37A81" w:rsidRPr="007467EF">
        <w:rPr>
          <w:rStyle w:val="s2"/>
          <w:rFonts w:ascii="Georgia" w:hAnsi="Georgia"/>
          <w:sz w:val="36"/>
          <w:szCs w:val="36"/>
        </w:rPr>
        <w:t>Sheriff Office. Find the location of the main office of your Sheriff and physically go down and register an official report.</w:t>
      </w:r>
    </w:p>
    <w:p w14:paraId="339E8C3C" w14:textId="77777777" w:rsidR="00960D03" w:rsidRPr="00960D03" w:rsidRDefault="00960D03" w:rsidP="00617557">
      <w:pPr>
        <w:pStyle w:val="p2"/>
        <w:spacing w:before="240" w:beforeAutospacing="0" w:after="240" w:afterAutospacing="0"/>
        <w:rPr>
          <w:rStyle w:val="s2"/>
          <w:rFonts w:ascii="Cambria" w:hAnsi="Cambria"/>
        </w:rPr>
      </w:pPr>
    </w:p>
    <w:p w14:paraId="41AE6588" w14:textId="12DED942" w:rsidR="00A24143" w:rsidRDefault="00A24143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14:ligatures w14:val="standardContextual"/>
        </w:rPr>
        <w:drawing>
          <wp:inline distT="0" distB="0" distL="0" distR="0" wp14:anchorId="0A4182DC" wp14:editId="5DD54DC1">
            <wp:extent cx="5943600" cy="4208780"/>
            <wp:effectExtent l="0" t="0" r="0" b="1270"/>
            <wp:docPr id="583248451" name="Picture 3" descr="A red and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48451" name="Picture 3" descr="A red and white sign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F71C" w14:textId="77777777" w:rsidR="00A24143" w:rsidRDefault="00A24143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</w:p>
    <w:p w14:paraId="57C19C2A" w14:textId="0A4762B8" w:rsidR="00A24143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32"/>
          <w:szCs w:val="32"/>
        </w:rPr>
      </w:pPr>
      <w:r w:rsidRPr="00960D03">
        <w:rPr>
          <w:rStyle w:val="s2"/>
          <w:rFonts w:ascii="Cambria" w:hAnsi="Cambria"/>
          <w:sz w:val="32"/>
          <w:szCs w:val="32"/>
        </w:rPr>
        <w:t>Let’s use Rep</w:t>
      </w:r>
      <w:r w:rsidR="007467EF">
        <w:rPr>
          <w:rStyle w:val="s2"/>
          <w:rFonts w:ascii="Cambria" w:hAnsi="Cambria"/>
          <w:sz w:val="32"/>
          <w:szCs w:val="32"/>
        </w:rPr>
        <w:t>.</w:t>
      </w:r>
      <w:r w:rsidRPr="00960D03">
        <w:rPr>
          <w:rStyle w:val="s2"/>
          <w:rFonts w:ascii="Cambria" w:hAnsi="Cambria"/>
          <w:sz w:val="32"/>
          <w:szCs w:val="32"/>
        </w:rPr>
        <w:t xml:space="preserve"> Mike Johnson as an example- the Speaker of the House - who cast the deciding </w:t>
      </w:r>
      <w:r w:rsidR="00A24143" w:rsidRPr="00960D03">
        <w:rPr>
          <w:rStyle w:val="s2"/>
          <w:rFonts w:ascii="Cambria" w:hAnsi="Cambria"/>
          <w:sz w:val="32"/>
          <w:szCs w:val="32"/>
        </w:rPr>
        <w:t xml:space="preserve">212-212 </w:t>
      </w:r>
      <w:r w:rsidRPr="00960D03">
        <w:rPr>
          <w:rStyle w:val="s2"/>
          <w:rFonts w:ascii="Cambria" w:hAnsi="Cambria"/>
          <w:sz w:val="32"/>
          <w:szCs w:val="32"/>
        </w:rPr>
        <w:t xml:space="preserve">vote on Section 702 FISA. Speaker Johnson comes from </w:t>
      </w:r>
      <w:r w:rsidR="00A24143" w:rsidRPr="00960D03">
        <w:rPr>
          <w:rStyle w:val="s2"/>
          <w:rFonts w:ascii="Cambria" w:hAnsi="Cambria"/>
          <w:sz w:val="32"/>
          <w:szCs w:val="32"/>
        </w:rPr>
        <w:t xml:space="preserve">a </w:t>
      </w:r>
      <w:r w:rsidRPr="00960D03">
        <w:rPr>
          <w:rStyle w:val="s2"/>
          <w:rFonts w:ascii="Cambria" w:hAnsi="Cambria"/>
          <w:sz w:val="32"/>
          <w:szCs w:val="32"/>
        </w:rPr>
        <w:t xml:space="preserve">district </w:t>
      </w:r>
      <w:r w:rsidR="00A24143" w:rsidRPr="00960D03">
        <w:rPr>
          <w:rStyle w:val="s2"/>
          <w:rFonts w:ascii="Cambria" w:hAnsi="Cambria"/>
          <w:sz w:val="32"/>
          <w:szCs w:val="32"/>
        </w:rPr>
        <w:t xml:space="preserve">in </w:t>
      </w:r>
      <w:r w:rsidR="0022692A" w:rsidRPr="00960D03">
        <w:rPr>
          <w:rStyle w:val="s2"/>
          <w:rFonts w:ascii="Cambria" w:hAnsi="Cambria"/>
          <w:sz w:val="32"/>
          <w:szCs w:val="32"/>
        </w:rPr>
        <w:t>Louisiana</w:t>
      </w:r>
      <w:r w:rsidR="00A24143" w:rsidRPr="00960D03">
        <w:rPr>
          <w:rStyle w:val="s2"/>
          <w:rFonts w:ascii="Cambria" w:hAnsi="Cambria"/>
          <w:sz w:val="32"/>
          <w:szCs w:val="32"/>
        </w:rPr>
        <w:t>.</w:t>
      </w:r>
    </w:p>
    <w:p w14:paraId="206091D5" w14:textId="77777777" w:rsidR="00EB570F" w:rsidRDefault="00EB570F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32"/>
          <w:szCs w:val="32"/>
        </w:rPr>
      </w:pPr>
    </w:p>
    <w:p w14:paraId="7FFADF1F" w14:textId="77777777" w:rsidR="00EB570F" w:rsidRPr="00960D03" w:rsidRDefault="00EB570F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32"/>
          <w:szCs w:val="32"/>
        </w:rPr>
      </w:pPr>
    </w:p>
    <w:p w14:paraId="22A44747" w14:textId="77777777" w:rsidR="005F7F22" w:rsidRDefault="005F7F22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40"/>
          <w:szCs w:val="40"/>
        </w:rPr>
      </w:pPr>
    </w:p>
    <w:p w14:paraId="2905B3B0" w14:textId="1ED3139E" w:rsidR="00D37A81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40"/>
          <w:szCs w:val="40"/>
        </w:rPr>
      </w:pPr>
      <w:r w:rsidRPr="00960D03">
        <w:rPr>
          <w:rStyle w:val="s2"/>
          <w:rFonts w:ascii="Cambria" w:hAnsi="Cambria"/>
          <w:b/>
          <w:bCs/>
          <w:sz w:val="40"/>
          <w:szCs w:val="40"/>
        </w:rPr>
        <w:lastRenderedPageBreak/>
        <w:t xml:space="preserve">If you live in a parish (county) in Johnson’s district, please go to your county </w:t>
      </w:r>
      <w:r w:rsidR="007467EF" w:rsidRPr="00960D03">
        <w:rPr>
          <w:rStyle w:val="s2"/>
          <w:rFonts w:ascii="Cambria" w:hAnsi="Cambria"/>
          <w:b/>
          <w:bCs/>
          <w:sz w:val="40"/>
          <w:szCs w:val="40"/>
        </w:rPr>
        <w:t>sheriff’s</w:t>
      </w:r>
      <w:r w:rsidRPr="00960D03">
        <w:rPr>
          <w:rStyle w:val="s2"/>
          <w:rFonts w:ascii="Cambria" w:hAnsi="Cambria"/>
          <w:b/>
          <w:bCs/>
          <w:sz w:val="40"/>
          <w:szCs w:val="40"/>
        </w:rPr>
        <w:t xml:space="preserve"> office and file </w:t>
      </w:r>
      <w:r w:rsidR="0022692A">
        <w:rPr>
          <w:rStyle w:val="s2"/>
          <w:rFonts w:ascii="Cambria" w:hAnsi="Cambria"/>
          <w:b/>
          <w:bCs/>
          <w:sz w:val="40"/>
          <w:szCs w:val="40"/>
        </w:rPr>
        <w:t>a</w:t>
      </w:r>
      <w:r w:rsidRPr="00960D03">
        <w:rPr>
          <w:rStyle w:val="s2"/>
          <w:rFonts w:ascii="Cambria" w:hAnsi="Cambria"/>
          <w:b/>
          <w:bCs/>
          <w:sz w:val="40"/>
          <w:szCs w:val="40"/>
        </w:rPr>
        <w:t xml:space="preserve"> treason report on Mike. It takes 2 witnesses, but the more, the merrier. </w:t>
      </w:r>
    </w:p>
    <w:p w14:paraId="5C897D4F" w14:textId="61BFA303" w:rsidR="00C22E10" w:rsidRPr="005F7F22" w:rsidRDefault="00C22E10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40"/>
          <w:szCs w:val="40"/>
        </w:rPr>
      </w:pPr>
      <w:r w:rsidRPr="005F7F22">
        <w:rPr>
          <w:rStyle w:val="s2"/>
          <w:rFonts w:ascii="Cambria" w:hAnsi="Cambria"/>
          <w:sz w:val="40"/>
          <w:szCs w:val="40"/>
        </w:rPr>
        <w:t>Let’s start with Mike</w:t>
      </w:r>
      <w:r w:rsidR="00BC7CA2" w:rsidRPr="005F7F22">
        <w:rPr>
          <w:rStyle w:val="s2"/>
          <w:rFonts w:ascii="Cambria" w:hAnsi="Cambria"/>
          <w:sz w:val="40"/>
          <w:szCs w:val="40"/>
        </w:rPr>
        <w:t xml:space="preserve"> who cast the deciding vote. After</w:t>
      </w:r>
      <w:r w:rsidR="007467EF" w:rsidRPr="005F7F22">
        <w:rPr>
          <w:rStyle w:val="s2"/>
          <w:rFonts w:ascii="Cambria" w:hAnsi="Cambria"/>
          <w:sz w:val="40"/>
          <w:szCs w:val="40"/>
        </w:rPr>
        <w:t xml:space="preserve"> </w:t>
      </w:r>
      <w:r w:rsidR="00BC7CA2" w:rsidRPr="005F7F22">
        <w:rPr>
          <w:rStyle w:val="s2"/>
          <w:rFonts w:ascii="Cambria" w:hAnsi="Cambria"/>
          <w:sz w:val="40"/>
          <w:szCs w:val="40"/>
        </w:rPr>
        <w:t>him</w:t>
      </w:r>
      <w:r w:rsidR="00B348B7" w:rsidRPr="005F7F22">
        <w:rPr>
          <w:rStyle w:val="s2"/>
          <w:rFonts w:ascii="Cambria" w:hAnsi="Cambria"/>
          <w:sz w:val="40"/>
          <w:szCs w:val="40"/>
        </w:rPr>
        <w:t xml:space="preserve">, </w:t>
      </w:r>
      <w:r w:rsidR="00B348B7" w:rsidRPr="005F7F22">
        <w:rPr>
          <w:rStyle w:val="s2"/>
          <w:rFonts w:ascii="Cambria" w:hAnsi="Cambria"/>
          <w:i/>
          <w:iCs/>
          <w:sz w:val="40"/>
          <w:szCs w:val="40"/>
        </w:rPr>
        <w:t xml:space="preserve">We the People </w:t>
      </w:r>
      <w:r w:rsidR="00B348B7" w:rsidRPr="005F7F22">
        <w:rPr>
          <w:rStyle w:val="s2"/>
          <w:rFonts w:ascii="Cambria" w:hAnsi="Cambria"/>
          <w:sz w:val="40"/>
          <w:szCs w:val="40"/>
        </w:rPr>
        <w:t>can</w:t>
      </w:r>
      <w:r w:rsidR="00BC7CA2" w:rsidRPr="005F7F22">
        <w:rPr>
          <w:rStyle w:val="s2"/>
          <w:rFonts w:ascii="Cambria" w:hAnsi="Cambria"/>
          <w:sz w:val="40"/>
          <w:szCs w:val="40"/>
        </w:rPr>
        <w:t xml:space="preserve"> start</w:t>
      </w:r>
      <w:r w:rsidRPr="005F7F22">
        <w:rPr>
          <w:rStyle w:val="s2"/>
          <w:rFonts w:ascii="Cambria" w:hAnsi="Cambria"/>
          <w:sz w:val="40"/>
          <w:szCs w:val="40"/>
        </w:rPr>
        <w:t xml:space="preserve"> </w:t>
      </w:r>
      <w:r w:rsidR="008A5C0B" w:rsidRPr="005F7F22">
        <w:rPr>
          <w:rStyle w:val="s2"/>
          <w:rFonts w:ascii="Cambria" w:hAnsi="Cambria"/>
          <w:sz w:val="40"/>
          <w:szCs w:val="40"/>
        </w:rPr>
        <w:t>charg</w:t>
      </w:r>
      <w:r w:rsidR="00BC7CA2" w:rsidRPr="005F7F22">
        <w:rPr>
          <w:rStyle w:val="s2"/>
          <w:rFonts w:ascii="Cambria" w:hAnsi="Cambria"/>
          <w:sz w:val="40"/>
          <w:szCs w:val="40"/>
        </w:rPr>
        <w:t>ing</w:t>
      </w:r>
      <w:r w:rsidR="008A5C0B" w:rsidRPr="005F7F22">
        <w:rPr>
          <w:rStyle w:val="s2"/>
          <w:rFonts w:ascii="Cambria" w:hAnsi="Cambria"/>
          <w:sz w:val="40"/>
          <w:szCs w:val="40"/>
        </w:rPr>
        <w:t xml:space="preserve"> treason </w:t>
      </w:r>
      <w:r w:rsidR="00B348B7" w:rsidRPr="005F7F22">
        <w:rPr>
          <w:rStyle w:val="s2"/>
          <w:rFonts w:ascii="Cambria" w:hAnsi="Cambria"/>
          <w:sz w:val="40"/>
          <w:szCs w:val="40"/>
        </w:rPr>
        <w:t>and/</w:t>
      </w:r>
      <w:r w:rsidR="008A5C0B" w:rsidRPr="005F7F22">
        <w:rPr>
          <w:rStyle w:val="s2"/>
          <w:rFonts w:ascii="Cambria" w:hAnsi="Cambria"/>
          <w:sz w:val="40"/>
          <w:szCs w:val="40"/>
        </w:rPr>
        <w:t xml:space="preserve">or sedition </w:t>
      </w:r>
      <w:r w:rsidR="00224C1C" w:rsidRPr="005F7F22">
        <w:rPr>
          <w:rStyle w:val="s2"/>
          <w:rFonts w:ascii="Cambria" w:hAnsi="Cambria"/>
          <w:sz w:val="40"/>
          <w:szCs w:val="40"/>
        </w:rPr>
        <w:t xml:space="preserve">with </w:t>
      </w:r>
      <w:r w:rsidR="00B348B7" w:rsidRPr="005F7F22">
        <w:rPr>
          <w:rStyle w:val="s2"/>
          <w:rFonts w:ascii="Cambria" w:hAnsi="Cambria"/>
          <w:sz w:val="40"/>
          <w:szCs w:val="40"/>
        </w:rPr>
        <w:t>their</w:t>
      </w:r>
      <w:r w:rsidR="00224C1C" w:rsidRPr="005F7F22">
        <w:rPr>
          <w:rStyle w:val="s2"/>
          <w:rFonts w:ascii="Cambria" w:hAnsi="Cambria"/>
          <w:sz w:val="40"/>
          <w:szCs w:val="40"/>
        </w:rPr>
        <w:t xml:space="preserve"> county sheriff </w:t>
      </w:r>
      <w:r w:rsidR="008A5C0B" w:rsidRPr="005F7F22">
        <w:rPr>
          <w:rStyle w:val="s2"/>
          <w:rFonts w:ascii="Cambria" w:hAnsi="Cambria"/>
          <w:sz w:val="40"/>
          <w:szCs w:val="40"/>
        </w:rPr>
        <w:t xml:space="preserve">on </w:t>
      </w:r>
      <w:r w:rsidR="00224C1C" w:rsidRPr="005F7F22">
        <w:rPr>
          <w:rStyle w:val="s2"/>
          <w:rFonts w:ascii="Cambria" w:hAnsi="Cambria"/>
          <w:sz w:val="40"/>
          <w:szCs w:val="40"/>
        </w:rPr>
        <w:t>other treasonous</w:t>
      </w:r>
      <w:r w:rsidR="008A5C0B" w:rsidRPr="005F7F22">
        <w:rPr>
          <w:rStyle w:val="s2"/>
          <w:rFonts w:ascii="Cambria" w:hAnsi="Cambria"/>
          <w:sz w:val="40"/>
          <w:szCs w:val="40"/>
        </w:rPr>
        <w:t xml:space="preserve"> (s)elected representatives.</w:t>
      </w:r>
    </w:p>
    <w:p w14:paraId="6AE453F9" w14:textId="77777777" w:rsidR="00B348B7" w:rsidRPr="00B348B7" w:rsidRDefault="00B348B7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</w:p>
    <w:p w14:paraId="28E5AF6D" w14:textId="77777777" w:rsidR="00004D1C" w:rsidRDefault="00960D03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14:ligatures w14:val="standardContextual"/>
        </w:rPr>
        <w:drawing>
          <wp:inline distT="0" distB="0" distL="0" distR="0" wp14:anchorId="75F3AF00" wp14:editId="439A6255">
            <wp:extent cx="6124580" cy="4433777"/>
            <wp:effectExtent l="0" t="0" r="0" b="5080"/>
            <wp:docPr id="1468384157" name="Picture 6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84157" name="Picture 6" descr="A person in a suit and ti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951" cy="443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FD7D" w14:textId="77777777" w:rsidR="00004D1C" w:rsidRDefault="00004D1C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</w:p>
    <w:p w14:paraId="1E626597" w14:textId="77777777" w:rsidR="005F7F22" w:rsidRDefault="005F7F22" w:rsidP="00004D1C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</w:p>
    <w:p w14:paraId="152746C8" w14:textId="77777777" w:rsidR="005F7F22" w:rsidRDefault="005F7F22" w:rsidP="00004D1C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</w:p>
    <w:p w14:paraId="7555FCCB" w14:textId="3FE0263A" w:rsidR="00672EAB" w:rsidRDefault="00004D1C" w:rsidP="00004D1C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617557">
        <w:rPr>
          <w:rStyle w:val="s2"/>
          <w:rFonts w:ascii="Cambria" w:hAnsi="Cambria"/>
          <w:sz w:val="28"/>
          <w:szCs w:val="28"/>
        </w:rPr>
        <w:t>Speaker Mike Johnson and everyone in the H</w:t>
      </w:r>
      <w:r w:rsidR="00672EAB">
        <w:rPr>
          <w:rStyle w:val="s2"/>
          <w:rFonts w:ascii="Cambria" w:hAnsi="Cambria"/>
          <w:sz w:val="28"/>
          <w:szCs w:val="28"/>
        </w:rPr>
        <w:t xml:space="preserve">OUSE and SENATE </w:t>
      </w:r>
      <w:r w:rsidRPr="00617557">
        <w:rPr>
          <w:rStyle w:val="s2"/>
          <w:rFonts w:ascii="Cambria" w:hAnsi="Cambria"/>
          <w:sz w:val="28"/>
          <w:szCs w:val="28"/>
        </w:rPr>
        <w:t xml:space="preserve">who voted yea on </w:t>
      </w:r>
      <w:r w:rsidR="00672EAB">
        <w:rPr>
          <w:rStyle w:val="s2"/>
          <w:rFonts w:ascii="Cambria" w:hAnsi="Cambria"/>
          <w:sz w:val="28"/>
          <w:szCs w:val="28"/>
        </w:rPr>
        <w:t xml:space="preserve">this bill </w:t>
      </w:r>
      <w:r w:rsidRPr="00617557">
        <w:rPr>
          <w:rStyle w:val="s2"/>
          <w:rFonts w:ascii="Cambria" w:hAnsi="Cambria"/>
          <w:sz w:val="28"/>
          <w:szCs w:val="28"/>
        </w:rPr>
        <w:t xml:space="preserve">gave us </w:t>
      </w:r>
      <w:r w:rsidRPr="00672EAB">
        <w:rPr>
          <w:rStyle w:val="s2"/>
          <w:rFonts w:ascii="Cambria" w:hAnsi="Cambria"/>
          <w:b/>
          <w:bCs/>
          <w:sz w:val="28"/>
          <w:szCs w:val="28"/>
        </w:rPr>
        <w:t>public proof of their treason.</w:t>
      </w:r>
      <w:r w:rsidRPr="00617557">
        <w:rPr>
          <w:rStyle w:val="s2"/>
          <w:rFonts w:ascii="Cambria" w:hAnsi="Cambria"/>
          <w:sz w:val="28"/>
          <w:szCs w:val="28"/>
        </w:rPr>
        <w:t xml:space="preserve"> </w:t>
      </w:r>
      <w:r w:rsidR="00672EAB">
        <w:rPr>
          <w:rStyle w:val="s2"/>
          <w:rFonts w:ascii="Cambria" w:hAnsi="Cambria"/>
          <w:sz w:val="28"/>
          <w:szCs w:val="28"/>
        </w:rPr>
        <w:t xml:space="preserve"> An official vote was taken and registered by name. </w:t>
      </w:r>
    </w:p>
    <w:p w14:paraId="0C2B7668" w14:textId="37BFA6C7" w:rsidR="00672EAB" w:rsidRDefault="000D34EC" w:rsidP="00004D1C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hyperlink r:id="rId12" w:history="1">
        <w:r w:rsidR="00672EAB" w:rsidRPr="0061182E">
          <w:rPr>
            <w:rStyle w:val="Hyperlink"/>
            <w:rFonts w:ascii="Cambria" w:hAnsi="Cambria"/>
            <w:sz w:val="28"/>
            <w:szCs w:val="28"/>
          </w:rPr>
          <w:t>The vote in the House.</w:t>
        </w:r>
      </w:hyperlink>
      <w:r w:rsidR="00672EAB">
        <w:rPr>
          <w:rStyle w:val="s2"/>
          <w:rFonts w:ascii="Cambria" w:hAnsi="Cambria"/>
          <w:sz w:val="28"/>
          <w:szCs w:val="28"/>
        </w:rPr>
        <w:t xml:space="preserve"> </w:t>
      </w:r>
    </w:p>
    <w:p w14:paraId="13D4D949" w14:textId="45E48657" w:rsidR="00672EAB" w:rsidRDefault="000D34EC" w:rsidP="00004D1C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hyperlink r:id="rId13" w:history="1">
        <w:r w:rsidR="00672EAB" w:rsidRPr="00F00462">
          <w:rPr>
            <w:rStyle w:val="Hyperlink"/>
            <w:rFonts w:ascii="Cambria" w:hAnsi="Cambria"/>
            <w:sz w:val="28"/>
            <w:szCs w:val="28"/>
          </w:rPr>
          <w:t>The vote in the Senate.</w:t>
        </w:r>
      </w:hyperlink>
      <w:r w:rsidR="00672EAB">
        <w:rPr>
          <w:rStyle w:val="s2"/>
          <w:rFonts w:ascii="Cambria" w:hAnsi="Cambria"/>
          <w:sz w:val="28"/>
          <w:szCs w:val="28"/>
        </w:rPr>
        <w:t xml:space="preserve"> </w:t>
      </w:r>
    </w:p>
    <w:p w14:paraId="53D9682E" w14:textId="48957DA4" w:rsidR="008A5C0B" w:rsidRDefault="00004D1C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617557">
        <w:rPr>
          <w:rStyle w:val="s2"/>
          <w:rFonts w:ascii="Cambria" w:hAnsi="Cambria"/>
          <w:sz w:val="28"/>
          <w:szCs w:val="28"/>
        </w:rPr>
        <w:t>We need brave men and women to walk into the</w:t>
      </w:r>
      <w:r w:rsidR="00F00462">
        <w:rPr>
          <w:rStyle w:val="s2"/>
          <w:rFonts w:ascii="Cambria" w:hAnsi="Cambria"/>
          <w:sz w:val="28"/>
          <w:szCs w:val="28"/>
        </w:rPr>
        <w:t>ir county SHERIFF OFFICE and</w:t>
      </w:r>
      <w:r w:rsidRPr="00617557">
        <w:rPr>
          <w:rStyle w:val="s2"/>
          <w:rFonts w:ascii="Cambria" w:hAnsi="Cambria"/>
          <w:sz w:val="28"/>
          <w:szCs w:val="28"/>
        </w:rPr>
        <w:t xml:space="preserve"> file a </w:t>
      </w:r>
      <w:proofErr w:type="gramStart"/>
      <w:r w:rsidRPr="00617557">
        <w:rPr>
          <w:rStyle w:val="s2"/>
          <w:rFonts w:ascii="Cambria" w:hAnsi="Cambria"/>
          <w:sz w:val="28"/>
          <w:szCs w:val="28"/>
        </w:rPr>
        <w:t>charge</w:t>
      </w:r>
      <w:r w:rsidR="005F7F22">
        <w:rPr>
          <w:rStyle w:val="s2"/>
          <w:rFonts w:ascii="Cambria" w:hAnsi="Cambria"/>
          <w:sz w:val="28"/>
          <w:szCs w:val="28"/>
        </w:rPr>
        <w:t>s</w:t>
      </w:r>
      <w:proofErr w:type="gramEnd"/>
      <w:r w:rsidR="005F7F22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>on the</w:t>
      </w:r>
      <w:r w:rsidR="004B3A9D">
        <w:rPr>
          <w:rStyle w:val="s2"/>
          <w:rFonts w:ascii="Cambria" w:hAnsi="Cambria"/>
          <w:sz w:val="28"/>
          <w:szCs w:val="28"/>
        </w:rPr>
        <w:t xml:space="preserve">ir elected representatives - </w:t>
      </w:r>
      <w:r w:rsidRPr="00617557">
        <w:rPr>
          <w:rStyle w:val="s2"/>
          <w:rFonts w:ascii="Cambria" w:hAnsi="Cambria"/>
          <w:sz w:val="28"/>
          <w:szCs w:val="28"/>
        </w:rPr>
        <w:t xml:space="preserve">House </w:t>
      </w:r>
      <w:r w:rsidR="004B3A9D">
        <w:rPr>
          <w:rStyle w:val="s2"/>
          <w:rFonts w:ascii="Cambria" w:hAnsi="Cambria"/>
          <w:sz w:val="28"/>
          <w:szCs w:val="28"/>
        </w:rPr>
        <w:t xml:space="preserve">and/or Senate </w:t>
      </w:r>
      <w:r w:rsidRPr="00617557">
        <w:rPr>
          <w:rStyle w:val="s2"/>
          <w:rFonts w:ascii="Cambria" w:hAnsi="Cambria"/>
          <w:sz w:val="28"/>
          <w:szCs w:val="28"/>
        </w:rPr>
        <w:t>member</w:t>
      </w:r>
      <w:r w:rsidR="004B3A9D">
        <w:rPr>
          <w:rStyle w:val="s2"/>
          <w:rFonts w:ascii="Cambria" w:hAnsi="Cambria"/>
          <w:sz w:val="28"/>
          <w:szCs w:val="28"/>
        </w:rPr>
        <w:t>s</w:t>
      </w:r>
      <w:r w:rsidR="00C22E10">
        <w:rPr>
          <w:rStyle w:val="s2"/>
          <w:rFonts w:ascii="Cambria" w:hAnsi="Cambria"/>
          <w:sz w:val="28"/>
          <w:szCs w:val="28"/>
        </w:rPr>
        <w:t xml:space="preserve"> –</w:t>
      </w:r>
      <w:r w:rsidRPr="00617557">
        <w:rPr>
          <w:rStyle w:val="s2"/>
          <w:rFonts w:ascii="Cambria" w:hAnsi="Cambria"/>
          <w:sz w:val="28"/>
          <w:szCs w:val="28"/>
        </w:rPr>
        <w:t xml:space="preserve"> </w:t>
      </w:r>
      <w:r w:rsidR="00C22E10">
        <w:rPr>
          <w:rStyle w:val="s2"/>
          <w:rFonts w:ascii="Cambria" w:hAnsi="Cambria"/>
          <w:sz w:val="28"/>
          <w:szCs w:val="28"/>
        </w:rPr>
        <w:t>who were</w:t>
      </w:r>
      <w:r w:rsidRPr="00617557">
        <w:rPr>
          <w:rStyle w:val="s2"/>
          <w:rFonts w:ascii="Cambria" w:hAnsi="Cambria"/>
          <w:sz w:val="28"/>
          <w:szCs w:val="28"/>
        </w:rPr>
        <w:t xml:space="preserve"> supposed to uphold the oath of </w:t>
      </w:r>
      <w:r w:rsidR="0090289A">
        <w:rPr>
          <w:rStyle w:val="s2"/>
          <w:rFonts w:ascii="Cambria" w:hAnsi="Cambria"/>
          <w:sz w:val="28"/>
          <w:szCs w:val="28"/>
        </w:rPr>
        <w:t>office</w:t>
      </w:r>
    </w:p>
    <w:p w14:paraId="4D8F9152" w14:textId="54D62830" w:rsidR="008A5C0B" w:rsidRDefault="00C22E10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28"/>
          <w:szCs w:val="28"/>
        </w:rPr>
      </w:pPr>
      <w:r w:rsidRPr="008A5C0B">
        <w:rPr>
          <w:rStyle w:val="s2"/>
          <w:rFonts w:ascii="Cambria" w:hAnsi="Cambria"/>
          <w:b/>
          <w:bCs/>
          <w:sz w:val="28"/>
          <w:szCs w:val="28"/>
        </w:rPr>
        <w:t>Instead</w:t>
      </w:r>
      <w:r w:rsidR="005F7F22">
        <w:rPr>
          <w:rStyle w:val="s2"/>
          <w:rFonts w:ascii="Cambria" w:hAnsi="Cambria"/>
          <w:b/>
          <w:bCs/>
          <w:sz w:val="28"/>
          <w:szCs w:val="28"/>
        </w:rPr>
        <w:t xml:space="preserve">, </w:t>
      </w:r>
      <w:r w:rsidRPr="008A5C0B">
        <w:rPr>
          <w:rStyle w:val="s2"/>
          <w:rFonts w:ascii="Cambria" w:hAnsi="Cambria"/>
          <w:b/>
          <w:bCs/>
          <w:sz w:val="28"/>
          <w:szCs w:val="28"/>
        </w:rPr>
        <w:t xml:space="preserve">our </w:t>
      </w:r>
      <w:hyperlink r:id="rId14" w:history="1">
        <w:r w:rsidRPr="007E2576">
          <w:rPr>
            <w:rStyle w:val="Hyperlink"/>
            <w:rFonts w:ascii="Cambria" w:hAnsi="Cambria"/>
            <w:b/>
            <w:bCs/>
            <w:sz w:val="28"/>
            <w:szCs w:val="28"/>
          </w:rPr>
          <w:t>FOURTH AMENDMENT rights</w:t>
        </w:r>
      </w:hyperlink>
      <w:r w:rsidRPr="008A5C0B">
        <w:rPr>
          <w:rStyle w:val="s2"/>
          <w:rFonts w:ascii="Cambria" w:hAnsi="Cambria"/>
          <w:b/>
          <w:bCs/>
          <w:sz w:val="28"/>
          <w:szCs w:val="28"/>
        </w:rPr>
        <w:t xml:space="preserve"> were thrown to the wolves. </w:t>
      </w:r>
    </w:p>
    <w:p w14:paraId="6EB53034" w14:textId="77777777" w:rsidR="00130C58" w:rsidRPr="008A5C0B" w:rsidRDefault="00130C58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28"/>
          <w:szCs w:val="28"/>
        </w:rPr>
      </w:pPr>
    </w:p>
    <w:p w14:paraId="2EE78D10" w14:textId="567E7D08" w:rsidR="006A0A40" w:rsidRPr="00617557" w:rsidRDefault="006A0A40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14:ligatures w14:val="standardContextual"/>
        </w:rPr>
        <w:drawing>
          <wp:inline distT="0" distB="0" distL="0" distR="0" wp14:anchorId="648E7BCB" wp14:editId="31FDEE83">
            <wp:extent cx="5337544" cy="4003157"/>
            <wp:effectExtent l="0" t="0" r="0" b="0"/>
            <wp:docPr id="778016220" name="Picture 4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16220" name="Picture 4" descr="A red background with white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861" cy="40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27C0" w14:textId="77777777" w:rsidR="00D37A81" w:rsidRPr="00617557" w:rsidRDefault="00D37A81" w:rsidP="00617557">
      <w:pPr>
        <w:pStyle w:val="p3"/>
        <w:spacing w:before="240" w:beforeAutospacing="0" w:after="240" w:afterAutospacing="0"/>
        <w:rPr>
          <w:rFonts w:ascii="Cambria" w:hAnsi="Cambria"/>
          <w:sz w:val="28"/>
          <w:szCs w:val="28"/>
        </w:rPr>
      </w:pPr>
    </w:p>
    <w:p w14:paraId="3EC0CF29" w14:textId="2CB98E51" w:rsidR="00D37A81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6A0A40">
        <w:rPr>
          <w:rStyle w:val="s2"/>
          <w:rFonts w:ascii="Cambria" w:hAnsi="Cambria"/>
          <w:b/>
          <w:bCs/>
          <w:sz w:val="28"/>
          <w:szCs w:val="28"/>
        </w:rPr>
        <w:lastRenderedPageBreak/>
        <w:t xml:space="preserve">And, yes, </w:t>
      </w:r>
      <w:r w:rsidR="007E2576">
        <w:rPr>
          <w:rStyle w:val="s2"/>
          <w:rFonts w:ascii="Cambria" w:hAnsi="Cambria"/>
          <w:b/>
          <w:bCs/>
          <w:sz w:val="28"/>
          <w:szCs w:val="28"/>
        </w:rPr>
        <w:t>we are</w:t>
      </w:r>
      <w:r w:rsidRPr="006A0A40">
        <w:rPr>
          <w:rStyle w:val="s2"/>
          <w:rFonts w:ascii="Cambria" w:hAnsi="Cambria"/>
          <w:b/>
          <w:bCs/>
          <w:sz w:val="28"/>
          <w:szCs w:val="28"/>
        </w:rPr>
        <w:t xml:space="preserve"> still </w:t>
      </w:r>
      <w:r w:rsidR="005F7F22">
        <w:rPr>
          <w:rStyle w:val="s2"/>
          <w:rFonts w:ascii="Cambria" w:hAnsi="Cambria"/>
          <w:b/>
          <w:bCs/>
          <w:sz w:val="28"/>
          <w:szCs w:val="28"/>
        </w:rPr>
        <w:t xml:space="preserve">in </w:t>
      </w:r>
      <w:r w:rsidRPr="006A0A40">
        <w:rPr>
          <w:rStyle w:val="s2"/>
          <w:rFonts w:ascii="Cambria" w:hAnsi="Cambria"/>
          <w:b/>
          <w:bCs/>
          <w:sz w:val="28"/>
          <w:szCs w:val="28"/>
        </w:rPr>
        <w:t>times of war.</w:t>
      </w:r>
      <w:r w:rsidRPr="00617557">
        <w:rPr>
          <w:rStyle w:val="s2"/>
          <w:rFonts w:ascii="Cambria" w:hAnsi="Cambria"/>
          <w:sz w:val="28"/>
          <w:szCs w:val="28"/>
        </w:rPr>
        <w:t xml:space="preserve"> </w:t>
      </w:r>
      <w:r w:rsidR="009A06F5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>Just because the enemy</w:t>
      </w:r>
      <w:r w:rsidR="006A0A40">
        <w:rPr>
          <w:rStyle w:val="s2"/>
          <w:rFonts w:ascii="Cambria" w:hAnsi="Cambria"/>
          <w:sz w:val="28"/>
          <w:szCs w:val="28"/>
        </w:rPr>
        <w:t xml:space="preserve"> </w:t>
      </w:r>
      <w:r w:rsidR="007A44E1">
        <w:rPr>
          <w:rStyle w:val="s2"/>
          <w:rFonts w:ascii="Cambria" w:hAnsi="Cambria"/>
          <w:sz w:val="28"/>
          <w:szCs w:val="28"/>
        </w:rPr>
        <w:t>is within</w:t>
      </w:r>
      <w:r w:rsidR="0090272F">
        <w:rPr>
          <w:rStyle w:val="s2"/>
          <w:rFonts w:ascii="Cambria" w:hAnsi="Cambria"/>
          <w:sz w:val="28"/>
          <w:szCs w:val="28"/>
        </w:rPr>
        <w:t xml:space="preserve"> Congress</w:t>
      </w:r>
      <w:r w:rsidR="007A44E1">
        <w:rPr>
          <w:rStyle w:val="s2"/>
          <w:rFonts w:ascii="Cambria" w:hAnsi="Cambria"/>
          <w:sz w:val="28"/>
          <w:szCs w:val="28"/>
        </w:rPr>
        <w:t xml:space="preserve"> </w:t>
      </w:r>
      <w:r w:rsidR="006A0A40">
        <w:rPr>
          <w:rStyle w:val="s2"/>
          <w:rFonts w:ascii="Cambria" w:hAnsi="Cambria"/>
          <w:sz w:val="28"/>
          <w:szCs w:val="28"/>
        </w:rPr>
        <w:t>(crown agents</w:t>
      </w:r>
      <w:r w:rsidR="0090272F">
        <w:rPr>
          <w:rStyle w:val="s2"/>
          <w:rFonts w:ascii="Cambria" w:hAnsi="Cambria"/>
          <w:sz w:val="28"/>
          <w:szCs w:val="28"/>
        </w:rPr>
        <w:t>, saboteurs, and dual citizens)</w:t>
      </w:r>
      <w:r w:rsidRPr="00617557">
        <w:rPr>
          <w:rStyle w:val="s2"/>
          <w:rFonts w:ascii="Cambria" w:hAnsi="Cambria"/>
          <w:sz w:val="28"/>
          <w:szCs w:val="28"/>
        </w:rPr>
        <w:t xml:space="preserve"> and has not officially declared war on the American people doesn’t absolve them from treason or sedition. </w:t>
      </w:r>
      <w:r w:rsidR="009A06F5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 xml:space="preserve">The American Revolution was not won the way our fake history books tell us. </w:t>
      </w:r>
      <w:r w:rsidR="009A06F5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>This was public school indoctrination. We are still at war with the British who are annexing America back into the monarchy. </w:t>
      </w:r>
    </w:p>
    <w:p w14:paraId="55A92DD5" w14:textId="2A2A546D" w:rsidR="00675B5F" w:rsidRPr="00675B5F" w:rsidRDefault="00675B5F" w:rsidP="00617557">
      <w:pPr>
        <w:pStyle w:val="p2"/>
        <w:spacing w:before="240" w:beforeAutospacing="0" w:after="240" w:afterAutospacing="0"/>
        <w:rPr>
          <w:rFonts w:ascii="Cambria" w:hAnsi="Cambria"/>
          <w:b/>
          <w:bCs/>
          <w:sz w:val="28"/>
          <w:szCs w:val="28"/>
        </w:rPr>
      </w:pPr>
      <w:r w:rsidRPr="00675B5F">
        <w:rPr>
          <w:rStyle w:val="s2"/>
          <w:rFonts w:ascii="Cambria" w:hAnsi="Cambria"/>
          <w:b/>
          <w:bCs/>
          <w:sz w:val="28"/>
          <w:szCs w:val="28"/>
        </w:rPr>
        <w:t>TIME TO FINISH THE AMERICAN REVOLUTIONARY WAR</w:t>
      </w:r>
      <w:r>
        <w:rPr>
          <w:rStyle w:val="s2"/>
          <w:rFonts w:ascii="Cambria" w:hAnsi="Cambria"/>
          <w:b/>
          <w:bCs/>
          <w:sz w:val="28"/>
          <w:szCs w:val="28"/>
        </w:rPr>
        <w:t>!</w:t>
      </w:r>
      <w:r w:rsidRPr="00675B5F">
        <w:rPr>
          <w:rStyle w:val="s2"/>
          <w:rFonts w:ascii="Cambria" w:hAnsi="Cambria"/>
          <w:b/>
          <w:bCs/>
          <w:sz w:val="28"/>
          <w:szCs w:val="28"/>
        </w:rPr>
        <w:t xml:space="preserve"> </w:t>
      </w:r>
    </w:p>
    <w:p w14:paraId="207DF7EF" w14:textId="538E7824" w:rsidR="00130C58" w:rsidRDefault="008B672F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>
        <w:rPr>
          <w:rStyle w:val="s2"/>
          <w:rFonts w:ascii="Cambria" w:hAnsi="Cambria"/>
          <w:sz w:val="28"/>
          <w:szCs w:val="28"/>
        </w:rPr>
        <w:t>The Sheriff Office (SO)</w:t>
      </w:r>
      <w:r w:rsidR="00D37A81" w:rsidRPr="00617557">
        <w:rPr>
          <w:rStyle w:val="s2"/>
          <w:rFonts w:ascii="Cambria" w:hAnsi="Cambria"/>
          <w:sz w:val="28"/>
          <w:szCs w:val="28"/>
        </w:rPr>
        <w:t xml:space="preserve"> is the citizen safety net for out-of-control federal and state governments. SOs are created by state constitution</w:t>
      </w:r>
      <w:r w:rsidR="009A06F5">
        <w:rPr>
          <w:rStyle w:val="s2"/>
          <w:rFonts w:ascii="Cambria" w:hAnsi="Cambria"/>
          <w:sz w:val="28"/>
          <w:szCs w:val="28"/>
        </w:rPr>
        <w:t>s</w:t>
      </w:r>
      <w:r w:rsidR="00D37A81" w:rsidRPr="00617557">
        <w:rPr>
          <w:rStyle w:val="s2"/>
          <w:rFonts w:ascii="Cambria" w:hAnsi="Cambria"/>
          <w:sz w:val="28"/>
          <w:szCs w:val="28"/>
        </w:rPr>
        <w:t xml:space="preserve"> and </w:t>
      </w:r>
      <w:r w:rsidR="009A06F5">
        <w:rPr>
          <w:rStyle w:val="s2"/>
          <w:rFonts w:ascii="Cambria" w:hAnsi="Cambria"/>
          <w:sz w:val="28"/>
          <w:szCs w:val="28"/>
        </w:rPr>
        <w:t xml:space="preserve">for the most part) </w:t>
      </w:r>
      <w:r w:rsidR="00D37A81" w:rsidRPr="00617557">
        <w:rPr>
          <w:rStyle w:val="s2"/>
          <w:rFonts w:ascii="Cambria" w:hAnsi="Cambria"/>
          <w:sz w:val="28"/>
          <w:szCs w:val="28"/>
        </w:rPr>
        <w:t>are elected by voters in the county</w:t>
      </w:r>
      <w:r w:rsidR="009A06F5">
        <w:rPr>
          <w:rStyle w:val="s2"/>
          <w:rFonts w:ascii="Cambria" w:hAnsi="Cambria"/>
          <w:sz w:val="28"/>
          <w:szCs w:val="28"/>
        </w:rPr>
        <w:t xml:space="preserve">.  </w:t>
      </w:r>
      <w:r w:rsidR="00D37A81" w:rsidRPr="00617557">
        <w:rPr>
          <w:rStyle w:val="s2"/>
          <w:rFonts w:ascii="Cambria" w:hAnsi="Cambria"/>
          <w:sz w:val="28"/>
          <w:szCs w:val="28"/>
        </w:rPr>
        <w:t xml:space="preserve">The SO answers directly to the </w:t>
      </w:r>
      <w:r w:rsidRPr="00617557">
        <w:rPr>
          <w:rStyle w:val="s2"/>
          <w:rFonts w:ascii="Cambria" w:hAnsi="Cambria"/>
          <w:sz w:val="28"/>
          <w:szCs w:val="28"/>
        </w:rPr>
        <w:t>people and</w:t>
      </w:r>
      <w:r>
        <w:rPr>
          <w:rStyle w:val="s2"/>
          <w:rFonts w:ascii="Cambria" w:hAnsi="Cambria"/>
          <w:sz w:val="28"/>
          <w:szCs w:val="28"/>
        </w:rPr>
        <w:t xml:space="preserve"> is </w:t>
      </w:r>
      <w:r w:rsidR="00D37A81" w:rsidRPr="00940805">
        <w:rPr>
          <w:rStyle w:val="s2"/>
          <w:rFonts w:ascii="Cambria" w:hAnsi="Cambria"/>
          <w:sz w:val="28"/>
          <w:szCs w:val="28"/>
          <w:u w:val="single"/>
        </w:rPr>
        <w:t>not</w:t>
      </w:r>
      <w:r w:rsidR="00D37A81" w:rsidRPr="00617557">
        <w:rPr>
          <w:rStyle w:val="s2"/>
          <w:rFonts w:ascii="Cambria" w:hAnsi="Cambria"/>
          <w:sz w:val="28"/>
          <w:szCs w:val="28"/>
        </w:rPr>
        <w:t xml:space="preserve"> under the control of the state governor</w:t>
      </w:r>
      <w:r>
        <w:rPr>
          <w:rStyle w:val="s2"/>
          <w:rFonts w:ascii="Cambria" w:hAnsi="Cambria"/>
          <w:sz w:val="28"/>
          <w:szCs w:val="28"/>
        </w:rPr>
        <w:t>s</w:t>
      </w:r>
      <w:r w:rsidR="00D37A81" w:rsidRPr="00617557">
        <w:rPr>
          <w:rStyle w:val="s2"/>
          <w:rFonts w:ascii="Cambria" w:hAnsi="Cambria"/>
          <w:sz w:val="28"/>
          <w:szCs w:val="28"/>
        </w:rPr>
        <w:t xml:space="preserve"> or legislators. </w:t>
      </w:r>
    </w:p>
    <w:p w14:paraId="137DF3D7" w14:textId="246C6CB9" w:rsidR="00940805" w:rsidRPr="00130C58" w:rsidRDefault="00130C58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36"/>
          <w:szCs w:val="36"/>
        </w:rPr>
      </w:pPr>
      <w:r w:rsidRPr="00130C58">
        <w:rPr>
          <w:rStyle w:val="s2"/>
          <w:rFonts w:ascii="Cambria" w:hAnsi="Cambria"/>
          <w:sz w:val="36"/>
          <w:szCs w:val="36"/>
        </w:rPr>
        <w:t xml:space="preserve">The </w:t>
      </w:r>
      <w:r w:rsidR="00D37A81" w:rsidRPr="00130C58">
        <w:rPr>
          <w:rStyle w:val="s2"/>
          <w:rFonts w:ascii="Cambria" w:hAnsi="Cambria"/>
          <w:sz w:val="36"/>
          <w:szCs w:val="36"/>
        </w:rPr>
        <w:t>SO is not beholden to unconstitutional federal and state laws and is in place to protect the citizens in its county.</w:t>
      </w:r>
    </w:p>
    <w:p w14:paraId="68887417" w14:textId="34BDE2F7" w:rsidR="00624C18" w:rsidRPr="00617557" w:rsidRDefault="00360620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14:ligatures w14:val="standardContextual"/>
        </w:rPr>
        <w:drawing>
          <wp:inline distT="0" distB="0" distL="0" distR="0" wp14:anchorId="73B8DCF8" wp14:editId="1D939521">
            <wp:extent cx="5608672" cy="4486940"/>
            <wp:effectExtent l="0" t="0" r="0" b="8890"/>
            <wp:docPr id="834915474" name="Picture 5" descr="A star shaped gold sta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15474" name="Picture 5" descr="A star shaped gold star with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524" cy="450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C67C" w14:textId="6C2DD288" w:rsidR="00D37A81" w:rsidRPr="00617557" w:rsidRDefault="00360620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 w:rsidRPr="00940805">
        <w:rPr>
          <w:rStyle w:val="s2"/>
          <w:rFonts w:ascii="Cambria" w:hAnsi="Cambria"/>
          <w:b/>
          <w:bCs/>
          <w:sz w:val="28"/>
          <w:szCs w:val="28"/>
        </w:rPr>
        <w:lastRenderedPageBreak/>
        <w:t xml:space="preserve">Did you know that </w:t>
      </w:r>
      <w:r w:rsidR="00D40471" w:rsidRPr="00940805">
        <w:rPr>
          <w:rStyle w:val="s2"/>
          <w:rFonts w:ascii="Cambria" w:hAnsi="Cambria"/>
          <w:b/>
          <w:bCs/>
          <w:sz w:val="28"/>
          <w:szCs w:val="28"/>
        </w:rPr>
        <w:t>the</w:t>
      </w:r>
      <w:r w:rsidR="00D37A81" w:rsidRPr="00940805">
        <w:rPr>
          <w:rStyle w:val="s2"/>
          <w:rFonts w:ascii="Cambria" w:hAnsi="Cambria"/>
          <w:b/>
          <w:bCs/>
          <w:sz w:val="28"/>
          <w:szCs w:val="28"/>
        </w:rPr>
        <w:t xml:space="preserve"> SO can raise a county militia in the form of volunteer</w:t>
      </w:r>
      <w:r w:rsidR="00D40471" w:rsidRPr="00940805">
        <w:rPr>
          <w:rStyle w:val="s2"/>
          <w:rFonts w:ascii="Cambria" w:hAnsi="Cambria"/>
          <w:b/>
          <w:bCs/>
          <w:sz w:val="28"/>
          <w:szCs w:val="28"/>
        </w:rPr>
        <w:t xml:space="preserve"> and paid</w:t>
      </w:r>
      <w:r w:rsidR="00D37A81" w:rsidRPr="00940805">
        <w:rPr>
          <w:rStyle w:val="s2"/>
          <w:rFonts w:ascii="Cambria" w:hAnsi="Cambria"/>
          <w:b/>
          <w:bCs/>
          <w:sz w:val="28"/>
          <w:szCs w:val="28"/>
        </w:rPr>
        <w:t xml:space="preserve"> deputie</w:t>
      </w:r>
      <w:r w:rsidR="00D40471" w:rsidRPr="00940805">
        <w:rPr>
          <w:rStyle w:val="s2"/>
          <w:rFonts w:ascii="Cambria" w:hAnsi="Cambria"/>
          <w:b/>
          <w:bCs/>
          <w:sz w:val="28"/>
          <w:szCs w:val="28"/>
        </w:rPr>
        <w:t>s?</w:t>
      </w:r>
      <w:r w:rsidR="00D40471">
        <w:rPr>
          <w:rStyle w:val="s2"/>
          <w:rFonts w:ascii="Cambria" w:hAnsi="Cambria"/>
          <w:sz w:val="28"/>
          <w:szCs w:val="28"/>
        </w:rPr>
        <w:t xml:space="preserve"> </w:t>
      </w:r>
      <w:r w:rsidR="009A06F5">
        <w:rPr>
          <w:rStyle w:val="s2"/>
          <w:rFonts w:ascii="Cambria" w:hAnsi="Cambria"/>
          <w:sz w:val="28"/>
          <w:szCs w:val="28"/>
        </w:rPr>
        <w:t xml:space="preserve"> </w:t>
      </w:r>
      <w:r w:rsidR="00D40471">
        <w:rPr>
          <w:rStyle w:val="s2"/>
          <w:rFonts w:ascii="Cambria" w:hAnsi="Cambria"/>
          <w:sz w:val="28"/>
          <w:szCs w:val="28"/>
        </w:rPr>
        <w:t xml:space="preserve">This will be important as we will need to capture </w:t>
      </w:r>
      <w:r w:rsidR="00431883">
        <w:rPr>
          <w:rStyle w:val="s2"/>
          <w:rFonts w:ascii="Cambria" w:hAnsi="Cambria"/>
          <w:sz w:val="28"/>
          <w:szCs w:val="28"/>
        </w:rPr>
        <w:t xml:space="preserve">the </w:t>
      </w:r>
      <w:r w:rsidR="00431883" w:rsidRPr="00617557">
        <w:rPr>
          <w:rStyle w:val="s2"/>
          <w:rFonts w:ascii="Cambria" w:hAnsi="Cambria"/>
          <w:sz w:val="28"/>
          <w:szCs w:val="28"/>
        </w:rPr>
        <w:t>foreign</w:t>
      </w:r>
      <w:r w:rsidR="00D37A81" w:rsidRPr="00617557">
        <w:rPr>
          <w:rStyle w:val="s2"/>
          <w:rFonts w:ascii="Cambria" w:hAnsi="Cambria"/>
          <w:sz w:val="28"/>
          <w:szCs w:val="28"/>
        </w:rPr>
        <w:t xml:space="preserve"> invaders</w:t>
      </w:r>
      <w:r w:rsidR="00A0409A">
        <w:rPr>
          <w:rStyle w:val="s2"/>
          <w:rFonts w:ascii="Cambria" w:hAnsi="Cambria"/>
          <w:sz w:val="28"/>
          <w:szCs w:val="28"/>
        </w:rPr>
        <w:t xml:space="preserve"> that</w:t>
      </w:r>
      <w:r w:rsidR="00431883">
        <w:rPr>
          <w:rStyle w:val="s2"/>
          <w:rFonts w:ascii="Cambria" w:hAnsi="Cambria"/>
          <w:sz w:val="28"/>
          <w:szCs w:val="28"/>
        </w:rPr>
        <w:t xml:space="preserve"> congressional</w:t>
      </w:r>
      <w:r w:rsidR="00A0409A">
        <w:rPr>
          <w:rStyle w:val="s2"/>
          <w:rFonts w:ascii="Cambria" w:hAnsi="Cambria"/>
          <w:sz w:val="28"/>
          <w:szCs w:val="28"/>
        </w:rPr>
        <w:t xml:space="preserve"> traitors released in our countr</w:t>
      </w:r>
      <w:r w:rsidR="003751F4">
        <w:rPr>
          <w:rStyle w:val="s2"/>
          <w:rFonts w:ascii="Cambria" w:hAnsi="Cambria"/>
          <w:sz w:val="28"/>
          <w:szCs w:val="28"/>
        </w:rPr>
        <w:t>y.</w:t>
      </w:r>
    </w:p>
    <w:p w14:paraId="1AA7A169" w14:textId="030C4DD4" w:rsidR="00D37A81" w:rsidRPr="00617557" w:rsidRDefault="00D37A81" w:rsidP="003751F4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 w:rsidRPr="00960D03">
        <w:rPr>
          <w:rStyle w:val="s2"/>
          <w:rFonts w:ascii="Cambria" w:hAnsi="Cambria"/>
          <w:b/>
          <w:bCs/>
          <w:sz w:val="28"/>
          <w:szCs w:val="28"/>
        </w:rPr>
        <w:t xml:space="preserve">How will we coordinate </w:t>
      </w:r>
      <w:r w:rsidR="003751F4">
        <w:rPr>
          <w:rStyle w:val="s2"/>
          <w:rFonts w:ascii="Cambria" w:hAnsi="Cambria"/>
          <w:b/>
          <w:bCs/>
          <w:sz w:val="28"/>
          <w:szCs w:val="28"/>
        </w:rPr>
        <w:t>our efforts</w:t>
      </w:r>
      <w:r w:rsidRPr="00960D03">
        <w:rPr>
          <w:rStyle w:val="s2"/>
          <w:rFonts w:ascii="Cambria" w:hAnsi="Cambria"/>
          <w:b/>
          <w:bCs/>
          <w:sz w:val="28"/>
          <w:szCs w:val="28"/>
        </w:rPr>
        <w:t>?</w:t>
      </w:r>
      <w:r w:rsidRPr="00960D03">
        <w:rPr>
          <w:rStyle w:val="s2"/>
          <w:rFonts w:ascii="Cambria" w:hAnsi="Cambria"/>
          <w:sz w:val="28"/>
          <w:szCs w:val="28"/>
        </w:rPr>
        <w:t xml:space="preserve"> </w:t>
      </w:r>
      <w:r w:rsidR="009A06F5">
        <w:rPr>
          <w:rStyle w:val="s2"/>
          <w:rFonts w:ascii="Cambria" w:hAnsi="Cambria"/>
          <w:sz w:val="28"/>
          <w:szCs w:val="28"/>
        </w:rPr>
        <w:t xml:space="preserve"> </w:t>
      </w:r>
      <w:r w:rsidR="003751F4">
        <w:rPr>
          <w:rStyle w:val="s2"/>
          <w:rFonts w:ascii="Cambria" w:hAnsi="Cambria"/>
          <w:sz w:val="28"/>
          <w:szCs w:val="28"/>
        </w:rPr>
        <w:t>S</w:t>
      </w:r>
      <w:r w:rsidR="00A0409A" w:rsidRPr="00960D03">
        <w:rPr>
          <w:rStyle w:val="s2"/>
          <w:rFonts w:ascii="Cambria" w:hAnsi="Cambria"/>
          <w:sz w:val="28"/>
          <w:szCs w:val="28"/>
        </w:rPr>
        <w:t>heriffs and deputies take</w:t>
      </w:r>
      <w:r w:rsidRPr="00960D03">
        <w:rPr>
          <w:rStyle w:val="s2"/>
          <w:rFonts w:ascii="Cambria" w:hAnsi="Cambria"/>
          <w:sz w:val="28"/>
          <w:szCs w:val="28"/>
        </w:rPr>
        <w:t xml:space="preserve"> oaths </w:t>
      </w:r>
      <w:r w:rsidR="00960D03" w:rsidRPr="00960D03">
        <w:rPr>
          <w:rFonts w:ascii="Cambria" w:hAnsi="Cambria"/>
          <w:color w:val="1F1F1F"/>
          <w:sz w:val="28"/>
          <w:szCs w:val="28"/>
          <w:shd w:val="clear" w:color="auto" w:fill="FFFFFF"/>
        </w:rPr>
        <w:t xml:space="preserve">to support and defend the Constitution of the United States against all enemies, foreign and domestic. </w:t>
      </w:r>
      <w:r w:rsidR="009A06F5">
        <w:rPr>
          <w:rFonts w:ascii="Cambria" w:hAnsi="Cambria"/>
          <w:color w:val="1F1F1F"/>
          <w:sz w:val="28"/>
          <w:szCs w:val="28"/>
          <w:shd w:val="clear" w:color="auto" w:fill="FFFFFF"/>
        </w:rPr>
        <w:t xml:space="preserve"> </w:t>
      </w:r>
      <w:r w:rsidRPr="009A06F5">
        <w:rPr>
          <w:rStyle w:val="s2"/>
          <w:rFonts w:ascii="Cambria" w:hAnsi="Cambria"/>
          <w:i/>
          <w:iCs/>
          <w:sz w:val="28"/>
          <w:szCs w:val="28"/>
        </w:rPr>
        <w:t>We the People</w:t>
      </w:r>
      <w:r w:rsidRPr="00960D03">
        <w:rPr>
          <w:rStyle w:val="s2"/>
          <w:rFonts w:ascii="Cambria" w:hAnsi="Cambria"/>
          <w:sz w:val="28"/>
          <w:szCs w:val="28"/>
        </w:rPr>
        <w:t xml:space="preserve"> agreed on </w:t>
      </w:r>
      <w:r w:rsidR="00960D03" w:rsidRPr="00960D03">
        <w:rPr>
          <w:rStyle w:val="s2"/>
          <w:rFonts w:ascii="Cambria" w:hAnsi="Cambria"/>
          <w:sz w:val="28"/>
          <w:szCs w:val="28"/>
        </w:rPr>
        <w:t xml:space="preserve">this contract </w:t>
      </w:r>
      <w:r w:rsidRPr="00960D03">
        <w:rPr>
          <w:rStyle w:val="s2"/>
          <w:rFonts w:ascii="Cambria" w:hAnsi="Cambria"/>
          <w:sz w:val="28"/>
          <w:szCs w:val="28"/>
        </w:rPr>
        <w:t xml:space="preserve">for the operation of our government. </w:t>
      </w:r>
      <w:r w:rsidR="009A06F5">
        <w:rPr>
          <w:rStyle w:val="s2"/>
          <w:rFonts w:ascii="Cambria" w:hAnsi="Cambria"/>
          <w:sz w:val="28"/>
          <w:szCs w:val="28"/>
        </w:rPr>
        <w:t xml:space="preserve"> </w:t>
      </w:r>
      <w:r w:rsidRPr="00960D03">
        <w:rPr>
          <w:rStyle w:val="s2"/>
          <w:rFonts w:ascii="Cambria" w:hAnsi="Cambria"/>
          <w:sz w:val="28"/>
          <w:szCs w:val="28"/>
        </w:rPr>
        <w:t xml:space="preserve">The feds were never to have the central, dictatorial system we see in place now. </w:t>
      </w:r>
      <w:r w:rsidR="000408F6">
        <w:rPr>
          <w:rStyle w:val="s2"/>
          <w:rFonts w:ascii="Cambria" w:hAnsi="Cambria"/>
          <w:sz w:val="28"/>
          <w:szCs w:val="28"/>
        </w:rPr>
        <w:t xml:space="preserve"> </w:t>
      </w:r>
      <w:r w:rsidRPr="00960D03">
        <w:rPr>
          <w:rStyle w:val="s2"/>
          <w:rFonts w:ascii="Cambria" w:hAnsi="Cambria"/>
          <w:sz w:val="28"/>
          <w:szCs w:val="28"/>
        </w:rPr>
        <w:t>We have an obligation to one another to FOLLOW THE TERMS OF THE CONTRACT exactly as written.</w:t>
      </w:r>
    </w:p>
    <w:p w14:paraId="0A395894" w14:textId="77777777" w:rsidR="00A0409A" w:rsidRDefault="00A0409A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</w:p>
    <w:p w14:paraId="1853BF5D" w14:textId="26A5D64C" w:rsidR="00A0409A" w:rsidRPr="00F86953" w:rsidRDefault="00826DD0" w:rsidP="00A0409A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40"/>
          <w:szCs w:val="40"/>
        </w:rPr>
      </w:pPr>
      <w:r>
        <w:rPr>
          <w:rStyle w:val="s2"/>
          <w:rFonts w:ascii="Cambria" w:hAnsi="Cambria"/>
          <w:b/>
          <w:bCs/>
          <w:sz w:val="40"/>
          <w:szCs w:val="40"/>
        </w:rPr>
        <w:t xml:space="preserve">The </w:t>
      </w:r>
      <w:r w:rsidR="00A0409A" w:rsidRPr="00F86953">
        <w:rPr>
          <w:rStyle w:val="s2"/>
          <w:rFonts w:ascii="Cambria" w:hAnsi="Cambria"/>
          <w:b/>
          <w:bCs/>
          <w:sz w:val="40"/>
          <w:szCs w:val="40"/>
        </w:rPr>
        <w:t xml:space="preserve">Second Amendment </w:t>
      </w:r>
      <w:r w:rsidR="003751F4">
        <w:rPr>
          <w:rStyle w:val="s2"/>
          <w:rFonts w:ascii="Cambria" w:hAnsi="Cambria"/>
          <w:b/>
          <w:bCs/>
          <w:sz w:val="40"/>
          <w:szCs w:val="40"/>
        </w:rPr>
        <w:t>exists to protect citizens</w:t>
      </w:r>
      <w:r w:rsidR="00A0409A" w:rsidRPr="00F86953">
        <w:rPr>
          <w:rStyle w:val="s2"/>
          <w:rFonts w:ascii="Cambria" w:hAnsi="Cambria"/>
          <w:b/>
          <w:bCs/>
          <w:sz w:val="40"/>
          <w:szCs w:val="40"/>
        </w:rPr>
        <w:t xml:space="preserve"> from traitors and invaders. </w:t>
      </w:r>
    </w:p>
    <w:p w14:paraId="0C154C2A" w14:textId="2E1BFE83" w:rsidR="00957EF7" w:rsidRDefault="00957EF7" w:rsidP="00A0409A">
      <w:pPr>
        <w:pStyle w:val="p2"/>
        <w:spacing w:before="240" w:beforeAutospacing="0" w:after="240" w:afterAutospacing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2FFADBA" wp14:editId="6C4F119D">
            <wp:extent cx="5943600" cy="4322445"/>
            <wp:effectExtent l="0" t="0" r="0" b="1905"/>
            <wp:docPr id="1388215363" name="Picture 8" descr="A building with colum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15363" name="Picture 8" descr="A building with columns and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A02A" w14:textId="77777777" w:rsidR="00F86953" w:rsidRDefault="00F86953" w:rsidP="00A0409A">
      <w:pPr>
        <w:pStyle w:val="p2"/>
        <w:spacing w:before="240" w:beforeAutospacing="0" w:after="240" w:afterAutospacing="0"/>
        <w:rPr>
          <w:rFonts w:ascii="Cambria" w:hAnsi="Cambria"/>
          <w:b/>
          <w:bCs/>
          <w:sz w:val="28"/>
          <w:szCs w:val="28"/>
        </w:rPr>
      </w:pPr>
    </w:p>
    <w:p w14:paraId="40BD2D8A" w14:textId="7B9B613A" w:rsidR="00F86953" w:rsidRDefault="00F86953" w:rsidP="00F86953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F86953">
        <w:rPr>
          <w:rStyle w:val="s2"/>
          <w:rFonts w:ascii="Cambria" w:hAnsi="Cambria"/>
          <w:b/>
          <w:bCs/>
          <w:sz w:val="28"/>
          <w:szCs w:val="28"/>
        </w:rPr>
        <w:lastRenderedPageBreak/>
        <w:t>We won’t need every county to do this for the plan to work.</w:t>
      </w:r>
      <w:r w:rsidRPr="00617557">
        <w:rPr>
          <w:rStyle w:val="s2"/>
          <w:rFonts w:ascii="Cambria" w:hAnsi="Cambria"/>
          <w:sz w:val="28"/>
          <w:szCs w:val="28"/>
        </w:rPr>
        <w:t xml:space="preserve"> Once the House</w:t>
      </w:r>
      <w:r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 xml:space="preserve">representatives </w:t>
      </w:r>
      <w:r>
        <w:rPr>
          <w:rStyle w:val="s2"/>
          <w:rFonts w:ascii="Cambria" w:hAnsi="Cambria"/>
          <w:sz w:val="28"/>
          <w:szCs w:val="28"/>
        </w:rPr>
        <w:t xml:space="preserve">and Senators </w:t>
      </w:r>
      <w:r w:rsidRPr="00617557">
        <w:rPr>
          <w:rStyle w:val="s2"/>
          <w:rFonts w:ascii="Cambria" w:hAnsi="Cambria"/>
          <w:sz w:val="28"/>
          <w:szCs w:val="28"/>
        </w:rPr>
        <w:t xml:space="preserve">see a few colleagues being detained in a county jail on the charges of treason, with a speedy trial date set in a county court and the gallows being built on the courthouse grounds, the entire Congress will be too fearful to ever go back to their districts. </w:t>
      </w:r>
    </w:p>
    <w:p w14:paraId="779D1180" w14:textId="2B4AD726" w:rsidR="006F14AA" w:rsidRPr="000E1270" w:rsidRDefault="000D34EC" w:rsidP="006F14AA">
      <w:pPr>
        <w:pStyle w:val="p2"/>
        <w:spacing w:before="240" w:beforeAutospacing="0" w:after="240" w:afterAutospacing="0"/>
        <w:rPr>
          <w:rFonts w:ascii="Cambria" w:hAnsi="Cambria"/>
          <w:b/>
          <w:bCs/>
          <w:color w:val="C00000"/>
          <w:sz w:val="44"/>
          <w:szCs w:val="44"/>
        </w:rPr>
      </w:pPr>
      <w:hyperlink r:id="rId18" w:history="1">
        <w:r w:rsidR="006F14AA" w:rsidRPr="000E1270">
          <w:rPr>
            <w:rStyle w:val="Hyperlink"/>
            <w:rFonts w:ascii="Cambria" w:hAnsi="Cambria"/>
            <w:b/>
            <w:bCs/>
            <w:color w:val="C00000"/>
            <w:sz w:val="44"/>
            <w:szCs w:val="44"/>
          </w:rPr>
          <w:t>It’s time for guillotines.</w:t>
        </w:r>
      </w:hyperlink>
      <w:r w:rsidR="00CC743F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 xml:space="preserve"> Right on the lawn</w:t>
      </w:r>
      <w:r w:rsid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>s</w:t>
      </w:r>
      <w:r w:rsidR="00CC743F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 xml:space="preserve"> of </w:t>
      </w:r>
      <w:r w:rsidR="000E1270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 xml:space="preserve">over 3,000 </w:t>
      </w:r>
      <w:r w:rsidR="00CC743F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>county courthouse</w:t>
      </w:r>
      <w:r w:rsidR="000E1270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>s</w:t>
      </w:r>
      <w:r w:rsidR="00CC743F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 xml:space="preserve">. </w:t>
      </w:r>
      <w:r w:rsidR="006F14AA" w:rsidRPr="000E1270">
        <w:rPr>
          <w:rStyle w:val="s2"/>
          <w:rFonts w:ascii="Cambria" w:hAnsi="Cambria"/>
          <w:b/>
          <w:bCs/>
          <w:color w:val="C00000"/>
          <w:sz w:val="44"/>
          <w:szCs w:val="44"/>
        </w:rPr>
        <w:t> </w:t>
      </w:r>
    </w:p>
    <w:p w14:paraId="0F155727" w14:textId="77777777" w:rsidR="00F86953" w:rsidRPr="00A0409A" w:rsidRDefault="00F86953" w:rsidP="00A0409A">
      <w:pPr>
        <w:pStyle w:val="p2"/>
        <w:spacing w:before="240" w:beforeAutospacing="0" w:after="240" w:afterAutospacing="0"/>
        <w:rPr>
          <w:rFonts w:ascii="Cambria" w:hAnsi="Cambria"/>
          <w:b/>
          <w:bCs/>
          <w:sz w:val="28"/>
          <w:szCs w:val="28"/>
        </w:rPr>
      </w:pPr>
    </w:p>
    <w:p w14:paraId="27378771" w14:textId="1E3E7421" w:rsidR="00A0409A" w:rsidRPr="00617557" w:rsidRDefault="00CC5011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14:ligatures w14:val="standardContextual"/>
        </w:rPr>
        <w:drawing>
          <wp:inline distT="0" distB="0" distL="0" distR="0" wp14:anchorId="5CF9CBC9" wp14:editId="67552096">
            <wp:extent cx="5348177" cy="5348177"/>
            <wp:effectExtent l="0" t="0" r="5080" b="5080"/>
            <wp:docPr id="864511748" name="Picture 7" descr="A person with white hai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11748" name="Picture 7" descr="A person with white hair and a black background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968" cy="535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441F" w14:textId="77777777" w:rsidR="00D37A81" w:rsidRPr="00617557" w:rsidRDefault="00D37A81" w:rsidP="00617557">
      <w:pPr>
        <w:pStyle w:val="p3"/>
        <w:spacing w:before="240" w:beforeAutospacing="0" w:after="240" w:afterAutospacing="0"/>
        <w:rPr>
          <w:rFonts w:ascii="Cambria" w:hAnsi="Cambria"/>
          <w:sz w:val="28"/>
          <w:szCs w:val="28"/>
        </w:rPr>
      </w:pPr>
    </w:p>
    <w:p w14:paraId="42A65917" w14:textId="47D017D9" w:rsidR="00D37A81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617557">
        <w:rPr>
          <w:rStyle w:val="s2"/>
          <w:rFonts w:ascii="Cambria" w:hAnsi="Cambria"/>
          <w:sz w:val="28"/>
          <w:szCs w:val="28"/>
        </w:rPr>
        <w:lastRenderedPageBreak/>
        <w:t xml:space="preserve">If you are receiving this information, you are a </w:t>
      </w:r>
      <w:r w:rsidR="00101D62" w:rsidRPr="00617557">
        <w:rPr>
          <w:rStyle w:val="s2"/>
          <w:rFonts w:ascii="Cambria" w:hAnsi="Cambria"/>
          <w:sz w:val="28"/>
          <w:szCs w:val="28"/>
        </w:rPr>
        <w:t>front-line</w:t>
      </w:r>
      <w:r w:rsidRPr="00617557">
        <w:rPr>
          <w:rStyle w:val="s2"/>
          <w:rFonts w:ascii="Cambria" w:hAnsi="Cambria"/>
          <w:sz w:val="28"/>
          <w:szCs w:val="28"/>
        </w:rPr>
        <w:t xml:space="preserve"> </w:t>
      </w:r>
      <w:r w:rsidR="00101D62">
        <w:rPr>
          <w:rStyle w:val="s2"/>
          <w:rFonts w:ascii="Cambria" w:hAnsi="Cambria"/>
          <w:sz w:val="28"/>
          <w:szCs w:val="28"/>
        </w:rPr>
        <w:t>‘</w:t>
      </w:r>
      <w:r w:rsidRPr="00617557">
        <w:rPr>
          <w:rStyle w:val="s2"/>
          <w:rFonts w:ascii="Cambria" w:hAnsi="Cambria"/>
          <w:sz w:val="28"/>
          <w:szCs w:val="28"/>
        </w:rPr>
        <w:t>soldier</w:t>
      </w:r>
      <w:r w:rsidR="00101D62">
        <w:rPr>
          <w:rStyle w:val="s2"/>
          <w:rFonts w:ascii="Cambria" w:hAnsi="Cambria"/>
          <w:sz w:val="28"/>
          <w:szCs w:val="28"/>
        </w:rPr>
        <w:t>’</w:t>
      </w:r>
      <w:r w:rsidRPr="00617557">
        <w:rPr>
          <w:rStyle w:val="s2"/>
          <w:rFonts w:ascii="Cambria" w:hAnsi="Cambria"/>
          <w:sz w:val="28"/>
          <w:szCs w:val="28"/>
        </w:rPr>
        <w:t xml:space="preserve"> in the Great Information War. </w:t>
      </w:r>
      <w:r w:rsidR="000408F6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 xml:space="preserve">You </w:t>
      </w:r>
      <w:r w:rsidR="000E1270" w:rsidRPr="00617557">
        <w:rPr>
          <w:rStyle w:val="s2"/>
          <w:rFonts w:ascii="Cambria" w:hAnsi="Cambria"/>
          <w:sz w:val="28"/>
          <w:szCs w:val="28"/>
        </w:rPr>
        <w:t>can</w:t>
      </w:r>
      <w:r w:rsidRPr="00617557">
        <w:rPr>
          <w:rStyle w:val="s2"/>
          <w:rFonts w:ascii="Cambria" w:hAnsi="Cambria"/>
          <w:sz w:val="28"/>
          <w:szCs w:val="28"/>
        </w:rPr>
        <w:t xml:space="preserve"> influence the people in your network to take up the plan. </w:t>
      </w:r>
      <w:r w:rsidRPr="00617557">
        <w:rPr>
          <w:rStyle w:val="apple-converted-space"/>
          <w:rFonts w:ascii="Cambria" w:hAnsi="Cambria"/>
          <w:sz w:val="28"/>
          <w:szCs w:val="28"/>
        </w:rPr>
        <w:t> </w:t>
      </w:r>
      <w:r w:rsidRPr="00617557">
        <w:rPr>
          <w:rStyle w:val="s2"/>
          <w:rFonts w:ascii="Cambria" w:hAnsi="Cambria"/>
          <w:sz w:val="28"/>
          <w:szCs w:val="28"/>
        </w:rPr>
        <w:t xml:space="preserve">Pass these instructions to all you know. </w:t>
      </w:r>
      <w:hyperlink r:id="rId20" w:history="1">
        <w:r w:rsidRPr="00E64B60">
          <w:rPr>
            <w:rStyle w:val="Hyperlink"/>
            <w:rFonts w:ascii="Cambria" w:hAnsi="Cambria"/>
            <w:b/>
            <w:bCs/>
            <w:sz w:val="28"/>
            <w:szCs w:val="28"/>
          </w:rPr>
          <w:t>Share Operation: Deputy Dawg</w:t>
        </w:r>
      </w:hyperlink>
      <w:r w:rsidRPr="00F90393">
        <w:rPr>
          <w:rStyle w:val="s2"/>
          <w:rFonts w:ascii="Cambria" w:hAnsi="Cambria"/>
          <w:color w:val="C00000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>by distributing this PDF in whatever form of communication is best to reach the peeps in your downline.</w:t>
      </w:r>
    </w:p>
    <w:p w14:paraId="26D419A3" w14:textId="366601B2" w:rsidR="00C63596" w:rsidRPr="00617557" w:rsidRDefault="00C63596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14:ligatures w14:val="standardContextual"/>
        </w:rPr>
        <w:drawing>
          <wp:inline distT="0" distB="0" distL="0" distR="0" wp14:anchorId="025BD62C" wp14:editId="5184C684">
            <wp:extent cx="5943600" cy="3714750"/>
            <wp:effectExtent l="0" t="0" r="0" b="0"/>
            <wp:docPr id="984269865" name="Picture 9" descr="A semi truck with a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69865" name="Picture 9" descr="A semi truck with a object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7F27" w14:textId="77777777" w:rsidR="00101D62" w:rsidRDefault="00101D62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i/>
          <w:iCs/>
          <w:sz w:val="28"/>
          <w:szCs w:val="28"/>
        </w:rPr>
      </w:pPr>
    </w:p>
    <w:p w14:paraId="65EC5498" w14:textId="152FB541" w:rsidR="00D37A81" w:rsidRPr="00130C58" w:rsidRDefault="00D37A81" w:rsidP="00617557">
      <w:pPr>
        <w:pStyle w:val="p2"/>
        <w:spacing w:before="240" w:beforeAutospacing="0" w:after="240" w:afterAutospacing="0"/>
        <w:rPr>
          <w:rFonts w:ascii="Cambria" w:hAnsi="Cambria"/>
          <w:i/>
          <w:iCs/>
          <w:sz w:val="28"/>
          <w:szCs w:val="28"/>
        </w:rPr>
      </w:pPr>
      <w:r w:rsidRPr="00130C58">
        <w:rPr>
          <w:rStyle w:val="s2"/>
          <w:rFonts w:ascii="Cambria" w:hAnsi="Cambria"/>
          <w:i/>
          <w:iCs/>
          <w:sz w:val="28"/>
          <w:szCs w:val="28"/>
        </w:rPr>
        <w:t xml:space="preserve">If you are not an American, please distribute this information as you may have people in your network who live in the U.S. </w:t>
      </w:r>
      <w:r w:rsidR="000408F6">
        <w:rPr>
          <w:rStyle w:val="s2"/>
          <w:rFonts w:ascii="Cambria" w:hAnsi="Cambria"/>
          <w:i/>
          <w:iCs/>
          <w:sz w:val="28"/>
          <w:szCs w:val="28"/>
        </w:rPr>
        <w:t xml:space="preserve"> </w:t>
      </w:r>
      <w:r w:rsidRPr="00130C58">
        <w:rPr>
          <w:rStyle w:val="s2"/>
          <w:rFonts w:ascii="Cambria" w:hAnsi="Cambria"/>
          <w:i/>
          <w:iCs/>
          <w:sz w:val="28"/>
          <w:szCs w:val="28"/>
        </w:rPr>
        <w:t>Plus, others might be inspired to find similar local solutions to the traitors in their countries.</w:t>
      </w:r>
    </w:p>
    <w:p w14:paraId="2EAD37F5" w14:textId="3CE7C854" w:rsidR="000E1270" w:rsidRPr="000E1270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40"/>
          <w:szCs w:val="40"/>
        </w:rPr>
      </w:pPr>
      <w:r w:rsidRPr="000E1270">
        <w:rPr>
          <w:rStyle w:val="s2"/>
          <w:rFonts w:ascii="Cambria" w:hAnsi="Cambria"/>
          <w:b/>
          <w:bCs/>
          <w:sz w:val="40"/>
          <w:szCs w:val="40"/>
        </w:rPr>
        <w:t xml:space="preserve">Key message #1: Get involved with your county </w:t>
      </w:r>
      <w:r w:rsidR="008A5E19" w:rsidRPr="000E1270">
        <w:rPr>
          <w:rStyle w:val="s2"/>
          <w:rFonts w:ascii="Cambria" w:hAnsi="Cambria"/>
          <w:b/>
          <w:bCs/>
          <w:sz w:val="40"/>
          <w:szCs w:val="40"/>
        </w:rPr>
        <w:t>sheriff’s</w:t>
      </w:r>
      <w:r w:rsidRPr="000E1270">
        <w:rPr>
          <w:rStyle w:val="s2"/>
          <w:rFonts w:ascii="Cambria" w:hAnsi="Cambria"/>
          <w:b/>
          <w:bCs/>
          <w:sz w:val="40"/>
          <w:szCs w:val="40"/>
        </w:rPr>
        <w:t xml:space="preserve"> office. </w:t>
      </w:r>
    </w:p>
    <w:p w14:paraId="37269726" w14:textId="55701A41" w:rsidR="000E1270" w:rsidRPr="00617557" w:rsidRDefault="00D37A81" w:rsidP="000E1270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 w:rsidRPr="00617557">
        <w:rPr>
          <w:rStyle w:val="s2"/>
          <w:rFonts w:ascii="Cambria" w:hAnsi="Cambria"/>
          <w:sz w:val="28"/>
          <w:szCs w:val="28"/>
        </w:rPr>
        <w:t xml:space="preserve">Know who your sheriff is and when they are elected or appointed. Subscribe to their newsletters and follow their social media platforms. Volunteer as appropriate. </w:t>
      </w:r>
      <w:r w:rsidR="002D12C3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 xml:space="preserve">Join your county militia through the SO. </w:t>
      </w:r>
      <w:r w:rsidR="002D12C3">
        <w:rPr>
          <w:rStyle w:val="s2"/>
          <w:rFonts w:ascii="Cambria" w:hAnsi="Cambria"/>
          <w:sz w:val="28"/>
          <w:szCs w:val="28"/>
        </w:rPr>
        <w:t xml:space="preserve"> </w:t>
      </w:r>
      <w:r w:rsidRPr="00617557">
        <w:rPr>
          <w:rStyle w:val="s2"/>
          <w:rFonts w:ascii="Cambria" w:hAnsi="Cambria"/>
          <w:sz w:val="28"/>
          <w:szCs w:val="28"/>
        </w:rPr>
        <w:t xml:space="preserve">Elect constitutional sheriffs and throw the George Soros puppets out of </w:t>
      </w:r>
      <w:proofErr w:type="gramStart"/>
      <w:r w:rsidRPr="00617557">
        <w:rPr>
          <w:rStyle w:val="s2"/>
          <w:rFonts w:ascii="Cambria" w:hAnsi="Cambria"/>
          <w:sz w:val="28"/>
          <w:szCs w:val="28"/>
        </w:rPr>
        <w:t>office</w:t>
      </w:r>
      <w:proofErr w:type="gramEnd"/>
      <w:r w:rsidRPr="00617557">
        <w:rPr>
          <w:rStyle w:val="s2"/>
          <w:rFonts w:ascii="Cambria" w:hAnsi="Cambria"/>
          <w:sz w:val="28"/>
          <w:szCs w:val="28"/>
        </w:rPr>
        <w:t>. </w:t>
      </w:r>
    </w:p>
    <w:p w14:paraId="3ABEFF0D" w14:textId="77777777" w:rsidR="000E1270" w:rsidRPr="000E1270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b/>
          <w:bCs/>
          <w:sz w:val="40"/>
          <w:szCs w:val="40"/>
        </w:rPr>
      </w:pPr>
      <w:r w:rsidRPr="000E1270">
        <w:rPr>
          <w:rStyle w:val="s2"/>
          <w:rFonts w:ascii="Cambria" w:hAnsi="Cambria"/>
          <w:b/>
          <w:bCs/>
          <w:sz w:val="40"/>
          <w:szCs w:val="40"/>
        </w:rPr>
        <w:lastRenderedPageBreak/>
        <w:t xml:space="preserve">Key message #2: Arrest the traitors from Congress who reside and/or represent your county. </w:t>
      </w:r>
    </w:p>
    <w:p w14:paraId="0D6B367E" w14:textId="3CD97EBC" w:rsidR="00D37A81" w:rsidRPr="00617557" w:rsidRDefault="00D37A81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  <w:r w:rsidRPr="00617557">
        <w:rPr>
          <w:rStyle w:val="s2"/>
          <w:rFonts w:ascii="Cambria" w:hAnsi="Cambria"/>
          <w:sz w:val="28"/>
          <w:szCs w:val="28"/>
        </w:rPr>
        <w:t>Give them a public trial in a county court. Execute them in a public manner</w:t>
      </w:r>
      <w:r w:rsidR="002D12C3">
        <w:rPr>
          <w:rStyle w:val="s2"/>
          <w:rFonts w:ascii="Cambria" w:hAnsi="Cambria"/>
          <w:sz w:val="28"/>
          <w:szCs w:val="28"/>
        </w:rPr>
        <w:t>; volunteer to build</w:t>
      </w:r>
      <w:r w:rsidRPr="00617557">
        <w:rPr>
          <w:rStyle w:val="s2"/>
          <w:rFonts w:ascii="Cambria" w:hAnsi="Cambria"/>
          <w:sz w:val="28"/>
          <w:szCs w:val="28"/>
        </w:rPr>
        <w:t xml:space="preserve"> gallows </w:t>
      </w:r>
      <w:r w:rsidR="00E64B60">
        <w:rPr>
          <w:rStyle w:val="s2"/>
          <w:rFonts w:ascii="Cambria" w:hAnsi="Cambria"/>
          <w:sz w:val="28"/>
          <w:szCs w:val="28"/>
        </w:rPr>
        <w:t xml:space="preserve">and guillotines </w:t>
      </w:r>
      <w:r w:rsidRPr="00617557">
        <w:rPr>
          <w:rStyle w:val="s2"/>
          <w:rFonts w:ascii="Cambria" w:hAnsi="Cambria"/>
          <w:sz w:val="28"/>
          <w:szCs w:val="28"/>
        </w:rPr>
        <w:t xml:space="preserve">on the </w:t>
      </w:r>
      <w:r w:rsidR="005F41B0" w:rsidRPr="00617557">
        <w:rPr>
          <w:rStyle w:val="s2"/>
          <w:rFonts w:ascii="Cambria" w:hAnsi="Cambria"/>
          <w:sz w:val="28"/>
          <w:szCs w:val="28"/>
        </w:rPr>
        <w:t>courthouse</w:t>
      </w:r>
      <w:r w:rsidRPr="00617557">
        <w:rPr>
          <w:rStyle w:val="s2"/>
          <w:rFonts w:ascii="Cambria" w:hAnsi="Cambria"/>
          <w:sz w:val="28"/>
          <w:szCs w:val="28"/>
        </w:rPr>
        <w:t xml:space="preserve"> grounds. </w:t>
      </w:r>
    </w:p>
    <w:p w14:paraId="6BE0BAEE" w14:textId="7455E999" w:rsidR="00D37A81" w:rsidRDefault="00D37A81" w:rsidP="00617557">
      <w:pPr>
        <w:pStyle w:val="p2"/>
        <w:spacing w:before="240" w:beforeAutospacing="0" w:after="240" w:afterAutospacing="0"/>
        <w:rPr>
          <w:rStyle w:val="s2"/>
          <w:rFonts w:ascii="Cambria" w:hAnsi="Cambria"/>
          <w:sz w:val="28"/>
          <w:szCs w:val="28"/>
        </w:rPr>
      </w:pPr>
      <w:r w:rsidRPr="00617557">
        <w:rPr>
          <w:rStyle w:val="s2"/>
          <w:rFonts w:ascii="Cambria" w:hAnsi="Cambria"/>
          <w:sz w:val="28"/>
          <w:szCs w:val="28"/>
        </w:rPr>
        <w:t xml:space="preserve">Do that a few times around the country and watch the swamp roaches, rats, and snakes scurry out of your district </w:t>
      </w:r>
      <w:r w:rsidR="00B73679">
        <w:rPr>
          <w:rStyle w:val="s2"/>
          <w:rFonts w:ascii="Cambria" w:hAnsi="Cambria"/>
          <w:sz w:val="28"/>
          <w:szCs w:val="28"/>
        </w:rPr>
        <w:t>to</w:t>
      </w:r>
      <w:r w:rsidRPr="00617557">
        <w:rPr>
          <w:rStyle w:val="s2"/>
          <w:rFonts w:ascii="Cambria" w:hAnsi="Cambria"/>
          <w:sz w:val="28"/>
          <w:szCs w:val="28"/>
        </w:rPr>
        <w:t xml:space="preserve"> </w:t>
      </w:r>
      <w:r w:rsidR="005F41B0" w:rsidRPr="00617557">
        <w:rPr>
          <w:rStyle w:val="s2"/>
          <w:rFonts w:ascii="Cambria" w:hAnsi="Cambria"/>
          <w:sz w:val="28"/>
          <w:szCs w:val="28"/>
        </w:rPr>
        <w:t>find</w:t>
      </w:r>
      <w:r w:rsidRPr="00617557">
        <w:rPr>
          <w:rStyle w:val="s2"/>
          <w:rFonts w:ascii="Cambria" w:hAnsi="Cambria"/>
          <w:sz w:val="28"/>
          <w:szCs w:val="28"/>
        </w:rPr>
        <w:t xml:space="preserve"> safe places to live out the rest of their miserable lives. </w:t>
      </w:r>
    </w:p>
    <w:p w14:paraId="102A3912" w14:textId="77777777" w:rsidR="00E44AD9" w:rsidRPr="00617557" w:rsidRDefault="00E44AD9" w:rsidP="00617557">
      <w:pPr>
        <w:pStyle w:val="p2"/>
        <w:spacing w:before="240" w:beforeAutospacing="0" w:after="240" w:afterAutospacing="0"/>
        <w:rPr>
          <w:rFonts w:ascii="Cambria" w:hAnsi="Cambria"/>
          <w:sz w:val="28"/>
          <w:szCs w:val="28"/>
        </w:rPr>
      </w:pPr>
    </w:p>
    <w:p w14:paraId="68BC23F7" w14:textId="01DF9637" w:rsidR="00D37A81" w:rsidRPr="00E44AD9" w:rsidRDefault="00E44AD9" w:rsidP="00D37A81">
      <w:pPr>
        <w:jc w:val="center"/>
        <w:rPr>
          <w:rFonts w:ascii="Cambria" w:hAnsi="Cambria"/>
          <w:color w:val="FFFFFF" w:themeColor="background1"/>
          <w:sz w:val="24"/>
          <w:szCs w:val="24"/>
        </w:rPr>
      </w:pPr>
      <w:r>
        <w:rPr>
          <w:rFonts w:ascii="Cambria" w:hAnsi="Cambria"/>
          <w:noProof/>
          <w:color w:val="FFFFFF" w:themeColor="background1"/>
          <w:sz w:val="24"/>
          <w:szCs w:val="24"/>
        </w:rPr>
        <w:drawing>
          <wp:inline distT="0" distB="0" distL="0" distR="0" wp14:anchorId="79927F56" wp14:editId="16C320C6">
            <wp:extent cx="4762500" cy="4902200"/>
            <wp:effectExtent l="0" t="0" r="0" b="0"/>
            <wp:docPr id="1607079999" name="Picture 10" descr="A cat holding an elephant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79999" name="Picture 10" descr="A cat holding an elephant toy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A81" w:rsidRPr="00E44AD9" w:rsidSect="005278FE">
      <w:footerReference w:type="default" r:id="rId2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8C995" w14:textId="77777777" w:rsidR="005278FE" w:rsidRDefault="005278FE" w:rsidP="00022890">
      <w:pPr>
        <w:spacing w:after="0" w:line="240" w:lineRule="auto"/>
      </w:pPr>
      <w:r>
        <w:separator/>
      </w:r>
    </w:p>
  </w:endnote>
  <w:endnote w:type="continuationSeparator" w:id="0">
    <w:p w14:paraId="6A762E3A" w14:textId="77777777" w:rsidR="005278FE" w:rsidRDefault="005278FE" w:rsidP="000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0713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9BBEB" w14:textId="178A8295" w:rsidR="00022890" w:rsidRDefault="000228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1C7E2" w14:textId="77777777" w:rsidR="00022890" w:rsidRDefault="00022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3685D" w14:textId="77777777" w:rsidR="005278FE" w:rsidRDefault="005278FE" w:rsidP="00022890">
      <w:pPr>
        <w:spacing w:after="0" w:line="240" w:lineRule="auto"/>
      </w:pPr>
      <w:r>
        <w:separator/>
      </w:r>
    </w:p>
  </w:footnote>
  <w:footnote w:type="continuationSeparator" w:id="0">
    <w:p w14:paraId="5037D0BD" w14:textId="77777777" w:rsidR="005278FE" w:rsidRDefault="005278FE" w:rsidP="00022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81"/>
    <w:rsid w:val="00004D1C"/>
    <w:rsid w:val="00022890"/>
    <w:rsid w:val="000408F6"/>
    <w:rsid w:val="000D34EC"/>
    <w:rsid w:val="000E1270"/>
    <w:rsid w:val="00101D62"/>
    <w:rsid w:val="00130C58"/>
    <w:rsid w:val="001919BE"/>
    <w:rsid w:val="001D55CD"/>
    <w:rsid w:val="00224C1C"/>
    <w:rsid w:val="0022692A"/>
    <w:rsid w:val="00237F4C"/>
    <w:rsid w:val="00255083"/>
    <w:rsid w:val="002D12C3"/>
    <w:rsid w:val="00327EF6"/>
    <w:rsid w:val="00360620"/>
    <w:rsid w:val="003676D2"/>
    <w:rsid w:val="003751F4"/>
    <w:rsid w:val="003F48E4"/>
    <w:rsid w:val="004129B1"/>
    <w:rsid w:val="00431883"/>
    <w:rsid w:val="004673EF"/>
    <w:rsid w:val="004B3A9D"/>
    <w:rsid w:val="004F74B5"/>
    <w:rsid w:val="005278FE"/>
    <w:rsid w:val="00537E97"/>
    <w:rsid w:val="00560C9A"/>
    <w:rsid w:val="00581BF1"/>
    <w:rsid w:val="005F41B0"/>
    <w:rsid w:val="005F7F22"/>
    <w:rsid w:val="0061182E"/>
    <w:rsid w:val="00617557"/>
    <w:rsid w:val="00624C18"/>
    <w:rsid w:val="006350B4"/>
    <w:rsid w:val="00663503"/>
    <w:rsid w:val="00663618"/>
    <w:rsid w:val="00672EAB"/>
    <w:rsid w:val="00675B5F"/>
    <w:rsid w:val="006A0A40"/>
    <w:rsid w:val="006F14AA"/>
    <w:rsid w:val="0070275A"/>
    <w:rsid w:val="007260B3"/>
    <w:rsid w:val="007467EF"/>
    <w:rsid w:val="00787D1A"/>
    <w:rsid w:val="007A44E1"/>
    <w:rsid w:val="007D53D6"/>
    <w:rsid w:val="007E2576"/>
    <w:rsid w:val="00802813"/>
    <w:rsid w:val="00826DD0"/>
    <w:rsid w:val="008A5C0B"/>
    <w:rsid w:val="008A5E19"/>
    <w:rsid w:val="008B46E8"/>
    <w:rsid w:val="008B672F"/>
    <w:rsid w:val="008B7EB7"/>
    <w:rsid w:val="0090272F"/>
    <w:rsid w:val="0090289A"/>
    <w:rsid w:val="009166FA"/>
    <w:rsid w:val="00940805"/>
    <w:rsid w:val="00957EF7"/>
    <w:rsid w:val="00960D03"/>
    <w:rsid w:val="009A06F5"/>
    <w:rsid w:val="00A0409A"/>
    <w:rsid w:val="00A24143"/>
    <w:rsid w:val="00A600D1"/>
    <w:rsid w:val="00B0636B"/>
    <w:rsid w:val="00B348B7"/>
    <w:rsid w:val="00B453B9"/>
    <w:rsid w:val="00B52368"/>
    <w:rsid w:val="00B73679"/>
    <w:rsid w:val="00BC7CA2"/>
    <w:rsid w:val="00C22E10"/>
    <w:rsid w:val="00C3394B"/>
    <w:rsid w:val="00C63596"/>
    <w:rsid w:val="00C770E8"/>
    <w:rsid w:val="00CC5011"/>
    <w:rsid w:val="00CC743F"/>
    <w:rsid w:val="00D240C2"/>
    <w:rsid w:val="00D37A81"/>
    <w:rsid w:val="00D40471"/>
    <w:rsid w:val="00D56127"/>
    <w:rsid w:val="00DC7BDF"/>
    <w:rsid w:val="00E324C3"/>
    <w:rsid w:val="00E44AD9"/>
    <w:rsid w:val="00E64B60"/>
    <w:rsid w:val="00EB570F"/>
    <w:rsid w:val="00EE7838"/>
    <w:rsid w:val="00F00462"/>
    <w:rsid w:val="00F86953"/>
    <w:rsid w:val="00F90393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29BE"/>
  <w15:chartTrackingRefBased/>
  <w15:docId w15:val="{696A9590-3BEB-4CFD-BDCC-2EC04880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64"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A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A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A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37A8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37A81"/>
    <w:rPr>
      <w:rFonts w:eastAsiaTheme="minorEastAsia"/>
      <w:kern w:val="0"/>
      <w14:ligatures w14:val="none"/>
    </w:rPr>
  </w:style>
  <w:style w:type="paragraph" w:customStyle="1" w:styleId="p2">
    <w:name w:val="p2"/>
    <w:basedOn w:val="Normal"/>
    <w:rsid w:val="00D37A8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D37A8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D37A81"/>
  </w:style>
  <w:style w:type="character" w:customStyle="1" w:styleId="apple-converted-space">
    <w:name w:val="apple-converted-space"/>
    <w:basedOn w:val="DefaultParagraphFont"/>
    <w:rsid w:val="00D37A81"/>
  </w:style>
  <w:style w:type="character" w:styleId="Hyperlink">
    <w:name w:val="Hyperlink"/>
    <w:basedOn w:val="DefaultParagraphFont"/>
    <w:uiPriority w:val="99"/>
    <w:unhideWhenUsed/>
    <w:rsid w:val="00327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90"/>
  </w:style>
  <w:style w:type="paragraph" w:styleId="Footer">
    <w:name w:val="footer"/>
    <w:basedOn w:val="Normal"/>
    <w:link w:val="FooterChar"/>
    <w:uiPriority w:val="99"/>
    <w:unhideWhenUsed/>
    <w:rsid w:val="0002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u.org/press-releases/congress-passing-bill-that-massively-expands-the-governments-power-to-spy-on-americans-without-a-warrant" TargetMode="External"/><Relationship Id="rId13" Type="http://schemas.openxmlformats.org/officeDocument/2006/relationships/hyperlink" Target="https://www.senate.gov/legislative/LIS/roll_call_votes/vote1182/vote_118_2_00150.htm" TargetMode="External"/><Relationship Id="rId18" Type="http://schemas.openxmlformats.org/officeDocument/2006/relationships/hyperlink" Target="https://youtu.be/TMHCw3RqulY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G"/><Relationship Id="rId7" Type="http://schemas.openxmlformats.org/officeDocument/2006/relationships/hyperlink" Target="https://rollcall.com/2024/04/20/senate-sends-surveillance-reauthorization-bill-to-bidens-desk/" TargetMode="External"/><Relationship Id="rId12" Type="http://schemas.openxmlformats.org/officeDocument/2006/relationships/hyperlink" Target="https://clerk.house.gov/evs/2024/roll114.xml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s://gab.com/groups/8408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constitution.congress.gov/constitution/amendment-4/" TargetMode="External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PLAN</vt:lpstr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</dc:title>
  <dc:subject/>
  <dc:creator>Anonymous Patriots</dc:creator>
  <cp:keywords/>
  <dc:description/>
  <cp:lastModifiedBy>Tyla Wells</cp:lastModifiedBy>
  <cp:revision>85</cp:revision>
  <cp:lastPrinted>2024-04-28T17:16:00Z</cp:lastPrinted>
  <dcterms:created xsi:type="dcterms:W3CDTF">2024-04-27T12:09:00Z</dcterms:created>
  <dcterms:modified xsi:type="dcterms:W3CDTF">2024-04-28T17:18:00Z</dcterms:modified>
</cp:coreProperties>
</file>